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925"/>
        <w:gridCol w:w="6925"/>
      </w:tblGrid>
      <w:tr w:rsidR="006D2E33" w:rsidRPr="00054465" w14:paraId="1B6A959C" w14:textId="77777777" w:rsidTr="001B20C2">
        <w:tc>
          <w:tcPr>
            <w:tcW w:w="6925" w:type="dxa"/>
          </w:tcPr>
          <w:p w14:paraId="77747561" w14:textId="77777777" w:rsidR="006D2E33" w:rsidRPr="00054465" w:rsidRDefault="006D2E33" w:rsidP="006D2E33">
            <w:pPr>
              <w:jc w:val="center"/>
              <w:rPr>
                <w:rFonts w:ascii="Cambria" w:hAnsi="Cambria" w:cs="Calibri"/>
                <w:b/>
                <w:bCs/>
              </w:rPr>
            </w:pPr>
            <w:r>
              <w:rPr>
                <w:rFonts w:ascii="Cambria" w:hAnsi="Cambria" w:cs="Calibri"/>
                <w:b/>
                <w:bCs/>
              </w:rPr>
              <w:t>Source</w:t>
            </w:r>
          </w:p>
        </w:tc>
        <w:tc>
          <w:tcPr>
            <w:tcW w:w="6925" w:type="dxa"/>
          </w:tcPr>
          <w:p w14:paraId="49C81215" w14:textId="77777777" w:rsidR="006D2E33" w:rsidRPr="00054465" w:rsidRDefault="006D2E33" w:rsidP="006D2E33">
            <w:pPr>
              <w:jc w:val="center"/>
              <w:rPr>
                <w:rFonts w:ascii="Cambria" w:hAnsi="Cambria" w:cs="Calibri"/>
                <w:b/>
                <w:bCs/>
              </w:rPr>
            </w:pPr>
            <w:r>
              <w:rPr>
                <w:rFonts w:ascii="Cambria" w:hAnsi="Cambria" w:cs="Calibri"/>
                <w:b/>
                <w:bCs/>
              </w:rPr>
              <w:t>Target</w:t>
            </w:r>
          </w:p>
        </w:tc>
      </w:tr>
      <w:tr w:rsidR="00890E7F" w:rsidRPr="00054465" w14:paraId="1EDA6BCB" w14:textId="77777777" w:rsidTr="001B20C2">
        <w:tc>
          <w:tcPr>
            <w:tcW w:w="6925" w:type="dxa"/>
          </w:tcPr>
          <w:p w14:paraId="62FA3D50" w14:textId="77777777" w:rsidR="00890E7F" w:rsidRPr="00054465" w:rsidRDefault="00890E7F" w:rsidP="00890E7F">
            <w:pPr>
              <w:jc w:val="center"/>
              <w:rPr>
                <w:rFonts w:ascii="Cambria" w:hAnsi="Cambria" w:cs="Calibri"/>
                <w:b/>
                <w:bCs/>
              </w:rPr>
            </w:pPr>
            <w:r w:rsidRPr="00054465">
              <w:rPr>
                <w:rFonts w:ascii="Cambria" w:hAnsi="Cambria" w:cs="Calibri"/>
                <w:b/>
                <w:bCs/>
              </w:rPr>
              <w:t>FAQs on Unclaimed Mutual Funds</w:t>
            </w:r>
          </w:p>
        </w:tc>
        <w:tc>
          <w:tcPr>
            <w:tcW w:w="6925" w:type="dxa"/>
          </w:tcPr>
          <w:p w14:paraId="350F1662" w14:textId="7D0ADDB4" w:rsidR="00890E7F" w:rsidRPr="00345436" w:rsidRDefault="00890E7F" w:rsidP="007226A3">
            <w:pPr>
              <w:jc w:val="center"/>
              <w:rPr>
                <w:rFonts w:ascii="Noto Sans Bengali" w:hAnsi="Noto Sans Bengali" w:cs="Noto Sans Bengali"/>
                <w:b/>
                <w:bCs/>
                <w:sz w:val="22"/>
                <w:szCs w:val="22"/>
              </w:rPr>
            </w:pPr>
            <w:r w:rsidRPr="00345436">
              <w:rPr>
                <w:rFonts w:ascii="Noto Sans Bengali" w:hAnsi="Noto Sans Bengali" w:cs="Noto Sans Bengali"/>
                <w:sz w:val="22"/>
                <w:szCs w:val="22"/>
                <w:cs/>
                <w:lang w:bidi="bn-IN"/>
              </w:rPr>
              <w:t>দাবিহীন মিউচুয়াল ফান্ড সংক্রান্ত প্রায়শই জিজ্ঞাসিত প্রশ্নাবলী</w:t>
            </w:r>
          </w:p>
        </w:tc>
      </w:tr>
      <w:tr w:rsidR="00890E7F" w:rsidRPr="00054465" w14:paraId="57658DFC" w14:textId="77777777" w:rsidTr="001B20C2">
        <w:tc>
          <w:tcPr>
            <w:tcW w:w="6925" w:type="dxa"/>
          </w:tcPr>
          <w:p w14:paraId="3C661B72" w14:textId="77777777" w:rsidR="00890E7F" w:rsidRPr="00054465" w:rsidRDefault="00890E7F" w:rsidP="00890E7F">
            <w:pPr>
              <w:jc w:val="both"/>
              <w:rPr>
                <w:rFonts w:ascii="Cambria" w:hAnsi="Cambria" w:cs="Calibri"/>
              </w:rPr>
            </w:pPr>
            <w:r w:rsidRPr="00054465">
              <w:rPr>
                <w:rFonts w:ascii="Cambria" w:hAnsi="Cambria" w:cs="Calibri"/>
                <w:b/>
                <w:bCs/>
              </w:rPr>
              <w:t>Q1.What is an Unclaimed amount?</w:t>
            </w:r>
            <w:r w:rsidRPr="00054465">
              <w:rPr>
                <w:rFonts w:ascii="Cambria" w:hAnsi="Cambria" w:cs="Calibri"/>
              </w:rPr>
              <w:t> </w:t>
            </w:r>
          </w:p>
        </w:tc>
        <w:tc>
          <w:tcPr>
            <w:tcW w:w="6925" w:type="dxa"/>
          </w:tcPr>
          <w:p w14:paraId="3437AFF1" w14:textId="24E82AC5" w:rsidR="00890E7F" w:rsidRPr="00345436" w:rsidRDefault="00890E7F" w:rsidP="007226A3">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1. </w:t>
            </w:r>
            <w:r w:rsidRPr="00345436">
              <w:rPr>
                <w:rFonts w:ascii="Noto Sans Bengali" w:hAnsi="Noto Sans Bengali" w:cs="Noto Sans Bengali"/>
                <w:b/>
                <w:bCs/>
                <w:sz w:val="22"/>
                <w:szCs w:val="22"/>
                <w:cs/>
                <w:lang w:bidi="bn-IN"/>
              </w:rPr>
              <w:t>দাবিহীন অর্থ কী</w:t>
            </w:r>
            <w:r w:rsidRPr="00345436">
              <w:rPr>
                <w:rFonts w:ascii="Noto Sans Bengali" w:hAnsi="Noto Sans Bengali" w:cs="Noto Sans Bengali"/>
                <w:b/>
                <w:bCs/>
                <w:sz w:val="22"/>
                <w:szCs w:val="22"/>
              </w:rPr>
              <w:t>?</w:t>
            </w:r>
          </w:p>
        </w:tc>
      </w:tr>
      <w:tr w:rsidR="00890E7F" w:rsidRPr="00054465" w14:paraId="7193C7EB" w14:textId="77777777" w:rsidTr="001B20C2">
        <w:tc>
          <w:tcPr>
            <w:tcW w:w="6925" w:type="dxa"/>
          </w:tcPr>
          <w:p w14:paraId="6E04E9CA" w14:textId="30FA2048" w:rsidR="00890E7F" w:rsidRPr="00054465" w:rsidRDefault="00890E7F" w:rsidP="00890E7F">
            <w:pPr>
              <w:jc w:val="both"/>
              <w:rPr>
                <w:rFonts w:ascii="Cambria" w:hAnsi="Cambria" w:cs="Calibri"/>
              </w:rPr>
            </w:pPr>
            <w:r w:rsidRPr="00054465">
              <w:rPr>
                <w:rFonts w:ascii="Cambria" w:hAnsi="Cambria" w:cs="Calibri"/>
              </w:rPr>
              <w:t xml:space="preserve">Mutual Funds make payments to the investors on account of </w:t>
            </w:r>
            <w:proofErr w:type="gramStart"/>
            <w:r w:rsidRPr="00054465">
              <w:rPr>
                <w:rFonts w:ascii="Cambria" w:hAnsi="Cambria" w:cs="Calibri"/>
              </w:rPr>
              <w:t>Redemptions,</w:t>
            </w:r>
            <w:proofErr w:type="gramEnd"/>
            <w:r w:rsidRPr="00054465">
              <w:rPr>
                <w:rFonts w:ascii="Cambria" w:hAnsi="Cambria" w:cs="Calibri"/>
              </w:rPr>
              <w:t xml:space="preserve"> Maturity proceeds or Dividend.</w:t>
            </w:r>
            <w:r w:rsidR="007E79B5">
              <w:rPr>
                <w:rFonts w:ascii="Cambria" w:hAnsi="Cambria" w:cs="Calibri"/>
              </w:rPr>
              <w:t xml:space="preserve"> </w:t>
            </w:r>
            <w:r w:rsidRPr="00054465">
              <w:rPr>
                <w:rFonts w:ascii="Cambria" w:hAnsi="Cambria" w:cs="Calibri"/>
              </w:rPr>
              <w:t xml:space="preserve">These payments are issued to the investors either electronically to the registered bank account or through physical cheque despatched to the registered address of the investor as per available records. </w:t>
            </w:r>
          </w:p>
        </w:tc>
        <w:tc>
          <w:tcPr>
            <w:tcW w:w="6925" w:type="dxa"/>
          </w:tcPr>
          <w:p w14:paraId="3E02195D" w14:textId="25DDC745" w:rsidR="007226A3" w:rsidRPr="00345436" w:rsidRDefault="00890E7F" w:rsidP="00890E7F">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মিউচুয়াল ফান্ডগুলি বিনিয়োগকারীদের রিডেম্পশন</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ম্যাচিউরিটির আয় অথবা ডিভিডেন্ডের জন্য পেমেন্ট প্রদান করে। এই পেমেন্টগুলি বিনিয়োগকারীদের হয় ইলেকট্রনিক মাধ্যমে নিবন্ধিত ব্যাংক অ্যাকাউন্টে অথবা বিদ্যমান রেকর্ড অনুযায়ী বিনিয়োগকারীর নিবন্ধিত ঠিকানায় প্রেরিত ফিজিক্যাল চেকের মাধ্যমে ইস্যু করা হয়।</w:t>
            </w:r>
          </w:p>
        </w:tc>
      </w:tr>
      <w:tr w:rsidR="00890E7F" w:rsidRPr="00054465" w14:paraId="1286F069" w14:textId="77777777" w:rsidTr="001B20C2">
        <w:tc>
          <w:tcPr>
            <w:tcW w:w="6925" w:type="dxa"/>
          </w:tcPr>
          <w:p w14:paraId="4D6978FB" w14:textId="77777777" w:rsidR="00890E7F" w:rsidRPr="00054465" w:rsidRDefault="00890E7F" w:rsidP="00890E7F">
            <w:pPr>
              <w:jc w:val="both"/>
              <w:rPr>
                <w:rFonts w:ascii="Cambria" w:hAnsi="Cambria" w:cs="Calibri"/>
              </w:rPr>
            </w:pPr>
            <w:r w:rsidRPr="00054465">
              <w:rPr>
                <w:rFonts w:ascii="Cambria" w:hAnsi="Cambria" w:cs="Calibri"/>
              </w:rPr>
              <w:t>Whenever the payments issued by Mutual Funds are not credited to the bank account or realized by the investor due to reasons such as change in bank account, bank account closure, incomplete bank account in records, cheque not received or encashed by the investor, address not updated in the records etc, such amounts are treated as unclaimed amounts.</w:t>
            </w:r>
          </w:p>
        </w:tc>
        <w:tc>
          <w:tcPr>
            <w:tcW w:w="6925" w:type="dxa"/>
          </w:tcPr>
          <w:p w14:paraId="2A8D8729" w14:textId="483277B6" w:rsidR="007226A3" w:rsidRPr="00345436" w:rsidRDefault="00890E7F" w:rsidP="00890E7F">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যখনই মিউচুয়াল ফান্ড কর্তৃক ইস্যুকৃত পেমেন্ট ব্যাংক অ্যাকাউন্টে ক্রেডিট হয় না বা বিনিয়োগকারী কর্তৃক উপলব্ধি করা হয় না</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যেমন ব্যাংক অ্যাকাউন্ট পরিবর্তন</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ব্যাংক অ্যাকাউন্ট বন্ধ হওয়া</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রেকর্ডে অসম্পূর্ণ ব্যাংক অ্যাকাউন্ট</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বিনিয়োগকারী কর্তৃক চেক প্রাপ্ত না হওয়া বা এনক্যাশ না করা</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রেকর্ডে ঠিকানা আপডেট না থাকা ইত্যাদি কারণে</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এই ধরনের অর্থ </w:t>
            </w:r>
            <w:r w:rsidR="001F1D4B" w:rsidRPr="00345436">
              <w:rPr>
                <w:rFonts w:ascii="Noto Sans Bengali" w:hAnsi="Noto Sans Bengali" w:cs="Noto Sans Bengali"/>
                <w:sz w:val="22"/>
                <w:szCs w:val="22"/>
                <w:cs/>
                <w:lang w:bidi="bn-IN"/>
              </w:rPr>
              <w:t xml:space="preserve">দাবিহীন </w:t>
            </w:r>
            <w:r w:rsidRPr="00345436">
              <w:rPr>
                <w:rFonts w:ascii="Noto Sans Bengali" w:hAnsi="Noto Sans Bengali" w:cs="Noto Sans Bengali"/>
                <w:sz w:val="22"/>
                <w:szCs w:val="22"/>
                <w:cs/>
                <w:lang w:bidi="bn-IN"/>
              </w:rPr>
              <w:t>অর্থ হিসেবে গণ্য করা হয়।</w:t>
            </w:r>
          </w:p>
        </w:tc>
      </w:tr>
      <w:tr w:rsidR="00890E7F" w:rsidRPr="00054465" w14:paraId="0AA18A77" w14:textId="77777777" w:rsidTr="001B20C2">
        <w:tc>
          <w:tcPr>
            <w:tcW w:w="6925" w:type="dxa"/>
          </w:tcPr>
          <w:p w14:paraId="5DC1AEAE" w14:textId="74A9E8B7" w:rsidR="00890E7F" w:rsidRPr="00054465" w:rsidRDefault="00890E7F" w:rsidP="00890E7F">
            <w:pPr>
              <w:jc w:val="both"/>
              <w:rPr>
                <w:rFonts w:ascii="Cambria" w:hAnsi="Cambria" w:cs="Calibri"/>
              </w:rPr>
            </w:pPr>
            <w:r w:rsidRPr="00054465">
              <w:rPr>
                <w:rFonts w:ascii="Cambria" w:hAnsi="Cambria" w:cs="Calibri"/>
              </w:rPr>
              <w:t>If the investors are not KYC compliant, the payments cannot be made to them.</w:t>
            </w:r>
            <w:r w:rsidR="007E79B5">
              <w:rPr>
                <w:rFonts w:ascii="Cambria" w:hAnsi="Cambria" w:cs="Calibri"/>
              </w:rPr>
              <w:t xml:space="preserve"> </w:t>
            </w:r>
            <w:r w:rsidRPr="00054465">
              <w:rPr>
                <w:rFonts w:ascii="Cambria" w:hAnsi="Cambria" w:cs="Calibri"/>
              </w:rPr>
              <w:t>Hence, such payments are directly credited to unclaimed scheme on the date of payment.</w:t>
            </w:r>
          </w:p>
        </w:tc>
        <w:tc>
          <w:tcPr>
            <w:tcW w:w="6925" w:type="dxa"/>
          </w:tcPr>
          <w:p w14:paraId="2D9D67BD" w14:textId="53274C32" w:rsidR="007226A3" w:rsidRPr="00345436" w:rsidRDefault="00890E7F" w:rsidP="00890E7F">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 xml:space="preserve">যদি বিনিয়োগকারীরা </w:t>
            </w:r>
            <w:r w:rsidRPr="00345436">
              <w:rPr>
                <w:rFonts w:ascii="Noto Sans Bengali" w:hAnsi="Noto Sans Bengali" w:cs="Noto Sans Bengali"/>
                <w:sz w:val="22"/>
                <w:szCs w:val="22"/>
              </w:rPr>
              <w:t xml:space="preserve">KYC </w:t>
            </w:r>
            <w:r w:rsidR="007226A3" w:rsidRPr="00345436">
              <w:rPr>
                <w:rFonts w:ascii="Noto Sans Bengali" w:hAnsi="Noto Sans Bengali" w:cs="Noto Sans Bengali"/>
                <w:sz w:val="22"/>
                <w:szCs w:val="22"/>
                <w:cs/>
                <w:lang w:bidi="bn-IN"/>
              </w:rPr>
              <w:t>মেনে না চলেন</w:t>
            </w:r>
            <w:r w:rsidR="007226A3" w:rsidRPr="00345436">
              <w:rPr>
                <w:rFonts w:ascii="Noto Sans Bengali" w:hAnsi="Noto Sans Bengali" w:cs="Noto Sans Bengali"/>
                <w:sz w:val="22"/>
                <w:szCs w:val="22"/>
              </w:rPr>
              <w:t>,</w:t>
            </w:r>
            <w:r w:rsidR="007226A3" w:rsidRPr="00345436">
              <w:rPr>
                <w:rFonts w:ascii="Noto Sans Bengali" w:hAnsi="Noto Sans Bengali" w:cs="Noto Sans Bengali"/>
                <w:sz w:val="22"/>
                <w:szCs w:val="22"/>
                <w:lang w:bidi="bn-IN"/>
              </w:rPr>
              <w:t xml:space="preserve">, </w:t>
            </w:r>
            <w:r w:rsidR="007226A3" w:rsidRPr="00345436">
              <w:rPr>
                <w:rFonts w:ascii="Noto Sans Bengali" w:hAnsi="Noto Sans Bengali" w:cs="Noto Sans Bengali"/>
                <w:sz w:val="22"/>
                <w:szCs w:val="22"/>
                <w:cs/>
                <w:lang w:val="en-US" w:bidi="bn-IN"/>
              </w:rPr>
              <w:t>তাহলে</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তাদের পেমেন্ট করা যা</w:t>
            </w:r>
            <w:r w:rsidR="007226A3" w:rsidRPr="00345436">
              <w:rPr>
                <w:rFonts w:ascii="Noto Sans Bengali" w:hAnsi="Noto Sans Bengali" w:cs="Noto Sans Bengali"/>
                <w:sz w:val="22"/>
                <w:szCs w:val="22"/>
                <w:cs/>
                <w:lang w:bidi="bn-IN"/>
              </w:rPr>
              <w:t>বে</w:t>
            </w:r>
            <w:r w:rsidRPr="00345436">
              <w:rPr>
                <w:rFonts w:ascii="Noto Sans Bengali" w:hAnsi="Noto Sans Bengali" w:cs="Noto Sans Bengali"/>
                <w:sz w:val="22"/>
                <w:szCs w:val="22"/>
                <w:cs/>
                <w:lang w:bidi="bn-IN"/>
              </w:rPr>
              <w:t xml:space="preserve"> না। তাই</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এই ধরনের পেমেন্টগুলি সরাসরি পেমেন্টের তারিখে দাবিহীন স্কিমে ক্রেডিট করা হয়।</w:t>
            </w:r>
          </w:p>
        </w:tc>
      </w:tr>
      <w:tr w:rsidR="00890E7F" w:rsidRPr="00054465" w14:paraId="6A52ADE4" w14:textId="77777777" w:rsidTr="001B20C2">
        <w:tc>
          <w:tcPr>
            <w:tcW w:w="6925" w:type="dxa"/>
          </w:tcPr>
          <w:p w14:paraId="7249B1AC" w14:textId="77777777" w:rsidR="00890E7F" w:rsidRPr="00054465" w:rsidRDefault="00890E7F" w:rsidP="00890E7F">
            <w:pPr>
              <w:jc w:val="both"/>
              <w:rPr>
                <w:rFonts w:ascii="Cambria" w:hAnsi="Cambria" w:cs="Calibri"/>
              </w:rPr>
            </w:pPr>
          </w:p>
        </w:tc>
        <w:tc>
          <w:tcPr>
            <w:tcW w:w="6925" w:type="dxa"/>
          </w:tcPr>
          <w:p w14:paraId="10320767" w14:textId="77777777" w:rsidR="00890E7F" w:rsidRPr="00345436" w:rsidRDefault="00890E7F" w:rsidP="00890E7F">
            <w:pPr>
              <w:jc w:val="both"/>
              <w:rPr>
                <w:rFonts w:ascii="Noto Sans Bengali" w:hAnsi="Noto Sans Bengali" w:cs="Noto Sans Bengali"/>
                <w:sz w:val="22"/>
                <w:szCs w:val="22"/>
              </w:rPr>
            </w:pPr>
          </w:p>
        </w:tc>
      </w:tr>
      <w:tr w:rsidR="00890E7F" w:rsidRPr="00054465" w14:paraId="11648914" w14:textId="77777777" w:rsidTr="001B20C2">
        <w:tc>
          <w:tcPr>
            <w:tcW w:w="6925" w:type="dxa"/>
          </w:tcPr>
          <w:p w14:paraId="00E5FBDE" w14:textId="77777777" w:rsidR="00890E7F" w:rsidRPr="00054465" w:rsidRDefault="00890E7F" w:rsidP="00890E7F">
            <w:pPr>
              <w:jc w:val="both"/>
              <w:rPr>
                <w:rFonts w:ascii="Cambria" w:hAnsi="Cambria" w:cs="Calibri"/>
                <w:b/>
                <w:bCs/>
              </w:rPr>
            </w:pPr>
            <w:r w:rsidRPr="00054465">
              <w:rPr>
                <w:rFonts w:ascii="Cambria" w:hAnsi="Cambria" w:cs="Calibri"/>
                <w:b/>
                <w:bCs/>
              </w:rPr>
              <w:t>Q2. How will investors come to know if they have any unclaimed amounts lying with Mutual Funds?</w:t>
            </w:r>
          </w:p>
        </w:tc>
        <w:tc>
          <w:tcPr>
            <w:tcW w:w="6925" w:type="dxa"/>
          </w:tcPr>
          <w:p w14:paraId="11FC26AE" w14:textId="0C35D6B8" w:rsidR="00890E7F" w:rsidRPr="00345436" w:rsidRDefault="00890E7F" w:rsidP="007226A3">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2. </w:t>
            </w:r>
            <w:r w:rsidRPr="00345436">
              <w:rPr>
                <w:rFonts w:ascii="Noto Sans Bengali" w:hAnsi="Noto Sans Bengali" w:cs="Noto Sans Bengali"/>
                <w:b/>
                <w:bCs/>
                <w:sz w:val="22"/>
                <w:szCs w:val="22"/>
                <w:cs/>
                <w:lang w:bidi="bn-IN"/>
              </w:rPr>
              <w:t>বিনিয়োগকারীরা কীভাবে জানবেন যে মিউচুয়াল ফান্ডে তাদের কোনো দাবিহীন অর্থ রয়েছে</w:t>
            </w:r>
            <w:r w:rsidRPr="00345436">
              <w:rPr>
                <w:rFonts w:ascii="Noto Sans Bengali" w:hAnsi="Noto Sans Bengali" w:cs="Noto Sans Bengali"/>
                <w:b/>
                <w:bCs/>
                <w:sz w:val="22"/>
                <w:szCs w:val="22"/>
              </w:rPr>
              <w:t>?</w:t>
            </w:r>
          </w:p>
        </w:tc>
      </w:tr>
      <w:tr w:rsidR="00890E7F" w:rsidRPr="00054465" w14:paraId="2E6191CA" w14:textId="77777777" w:rsidTr="001B20C2">
        <w:tc>
          <w:tcPr>
            <w:tcW w:w="6925" w:type="dxa"/>
          </w:tcPr>
          <w:p w14:paraId="58EB7528" w14:textId="77777777" w:rsidR="00890E7F" w:rsidRPr="00054465" w:rsidRDefault="00890E7F" w:rsidP="00890E7F">
            <w:pPr>
              <w:jc w:val="both"/>
              <w:rPr>
                <w:rFonts w:ascii="Cambria" w:hAnsi="Cambria" w:cs="Calibri"/>
              </w:rPr>
            </w:pPr>
            <w:r w:rsidRPr="00054465">
              <w:rPr>
                <w:rFonts w:ascii="Cambria" w:hAnsi="Cambria" w:cs="Calibri"/>
              </w:rPr>
              <w:t>The information of unclaimed amount is made available to the investor on the websites of Asset Management Company (AMC) and Registrar &amp; transfer Agent (RTA).</w:t>
            </w:r>
          </w:p>
        </w:tc>
        <w:tc>
          <w:tcPr>
            <w:tcW w:w="6925" w:type="dxa"/>
          </w:tcPr>
          <w:p w14:paraId="5BFA5A28" w14:textId="087B04C6" w:rsidR="00890E7F" w:rsidRPr="00345436" w:rsidRDefault="00890E7F" w:rsidP="007226A3">
            <w:pPr>
              <w:jc w:val="both"/>
              <w:rPr>
                <w:rFonts w:ascii="Noto Sans Bengali" w:hAnsi="Noto Sans Bengali" w:cs="Noto Sans Bengali"/>
                <w:sz w:val="22"/>
                <w:szCs w:val="22"/>
              </w:rPr>
            </w:pPr>
            <w:r w:rsidRPr="00345436">
              <w:rPr>
                <w:rFonts w:ascii="Noto Sans Bengali" w:hAnsi="Noto Sans Bengali" w:cs="Noto Sans Bengali"/>
                <w:sz w:val="22"/>
                <w:szCs w:val="22"/>
                <w:cs/>
                <w:lang w:bidi="bn-IN"/>
              </w:rPr>
              <w:t>দাবিহীন অর্থের তথ্য বিনিয়োগকারীর জন্য অ্যাসেট ম্যানেজমেন্ট কোম্পানি (</w:t>
            </w:r>
            <w:r w:rsidRPr="00345436">
              <w:rPr>
                <w:rFonts w:ascii="Noto Sans Bengali" w:hAnsi="Noto Sans Bengali" w:cs="Noto Sans Bengali"/>
                <w:sz w:val="22"/>
                <w:szCs w:val="22"/>
              </w:rPr>
              <w:t xml:space="preserve">AMC) </w:t>
            </w:r>
            <w:r w:rsidRPr="00345436">
              <w:rPr>
                <w:rFonts w:ascii="Noto Sans Bengali" w:hAnsi="Noto Sans Bengali" w:cs="Noto Sans Bengali"/>
                <w:sz w:val="22"/>
                <w:szCs w:val="22"/>
                <w:cs/>
                <w:lang w:bidi="bn-IN"/>
              </w:rPr>
              <w:t>এবং রেজিস্ট্রার ও ট্রান্সফার এজেন্টের (</w:t>
            </w:r>
            <w:r w:rsidRPr="00345436">
              <w:rPr>
                <w:rFonts w:ascii="Noto Sans Bengali" w:hAnsi="Noto Sans Bengali" w:cs="Noto Sans Bengali"/>
                <w:sz w:val="22"/>
                <w:szCs w:val="22"/>
              </w:rPr>
              <w:t xml:space="preserve">RTA) </w:t>
            </w:r>
            <w:r w:rsidRPr="00345436">
              <w:rPr>
                <w:rFonts w:ascii="Noto Sans Bengali" w:hAnsi="Noto Sans Bengali" w:cs="Noto Sans Bengali"/>
                <w:sz w:val="22"/>
                <w:szCs w:val="22"/>
                <w:cs/>
                <w:lang w:bidi="bn-IN"/>
              </w:rPr>
              <w:t>ওয়েবসাইটে উপলব্ধ করা হয়।</w:t>
            </w:r>
          </w:p>
        </w:tc>
      </w:tr>
      <w:tr w:rsidR="00890E7F" w:rsidRPr="00054465" w14:paraId="38FF2B88" w14:textId="77777777" w:rsidTr="001B20C2">
        <w:tc>
          <w:tcPr>
            <w:tcW w:w="6925" w:type="dxa"/>
          </w:tcPr>
          <w:p w14:paraId="7022C361" w14:textId="77777777" w:rsidR="00890E7F" w:rsidRPr="00054465" w:rsidRDefault="00890E7F" w:rsidP="00890E7F">
            <w:pPr>
              <w:jc w:val="both"/>
              <w:rPr>
                <w:rFonts w:ascii="Cambria" w:hAnsi="Cambria" w:cs="Calibri"/>
              </w:rPr>
            </w:pPr>
            <w:r w:rsidRPr="00054465">
              <w:rPr>
                <w:rFonts w:ascii="Cambria" w:hAnsi="Cambria" w:cs="Calibri"/>
              </w:rPr>
              <w:t xml:space="preserve">Investors can also logon to MF Central at </w:t>
            </w:r>
            <w:hyperlink r:id="rId8" w:history="1">
              <w:r w:rsidRPr="00054465">
                <w:rPr>
                  <w:rStyle w:val="Hyperlink"/>
                  <w:rFonts w:ascii="Cambria" w:hAnsi="Cambria" w:cs="Calibri"/>
                </w:rPr>
                <w:t>www.mfcentral.com</w:t>
              </w:r>
            </w:hyperlink>
            <w:r w:rsidRPr="00054465">
              <w:rPr>
                <w:rFonts w:ascii="Cambria" w:hAnsi="Cambria" w:cs="Calibri"/>
              </w:rPr>
              <w:t xml:space="preserve"> The investor has to log-in with user ID, password or OTP and provide required details for viewing the unclaimed amount.</w:t>
            </w:r>
          </w:p>
        </w:tc>
        <w:tc>
          <w:tcPr>
            <w:tcW w:w="6925" w:type="dxa"/>
          </w:tcPr>
          <w:p w14:paraId="00AE47A5" w14:textId="7272CEAF" w:rsidR="00890E7F" w:rsidRPr="00345436" w:rsidRDefault="00890E7F" w:rsidP="007226A3">
            <w:pPr>
              <w:jc w:val="both"/>
              <w:rPr>
                <w:rFonts w:ascii="Noto Sans Bengali" w:hAnsi="Noto Sans Bengali" w:cs="Noto Sans Bengali"/>
                <w:sz w:val="22"/>
                <w:szCs w:val="22"/>
              </w:rPr>
            </w:pPr>
            <w:r w:rsidRPr="00345436">
              <w:rPr>
                <w:rFonts w:ascii="Noto Sans Bengali" w:hAnsi="Noto Sans Bengali" w:cs="Noto Sans Bengali"/>
                <w:sz w:val="22"/>
                <w:szCs w:val="22"/>
                <w:cs/>
                <w:lang w:bidi="bn-IN"/>
              </w:rPr>
              <w:t xml:space="preserve">বিনিয়োগকারীরা </w:t>
            </w:r>
            <w:r w:rsidRPr="00345436">
              <w:rPr>
                <w:rFonts w:ascii="Noto Sans Bengali" w:hAnsi="Noto Sans Bengali" w:cs="Noto Sans Bengali"/>
                <w:sz w:val="22"/>
                <w:szCs w:val="22"/>
              </w:rPr>
              <w:t>www.mfcentral.com-</w:t>
            </w:r>
            <w:r w:rsidRPr="00345436">
              <w:rPr>
                <w:rFonts w:ascii="Noto Sans Bengali" w:hAnsi="Noto Sans Bengali" w:cs="Noto Sans Bengali"/>
                <w:sz w:val="22"/>
                <w:szCs w:val="22"/>
                <w:cs/>
                <w:lang w:bidi="bn-IN"/>
              </w:rPr>
              <w:t xml:space="preserve">এ </w:t>
            </w:r>
            <w:r w:rsidRPr="00345436">
              <w:rPr>
                <w:rFonts w:ascii="Noto Sans Bengali" w:hAnsi="Noto Sans Bengali" w:cs="Noto Sans Bengali"/>
                <w:sz w:val="22"/>
                <w:szCs w:val="22"/>
              </w:rPr>
              <w:t xml:space="preserve">MF </w:t>
            </w:r>
            <w:r w:rsidRPr="00345436">
              <w:rPr>
                <w:rFonts w:ascii="Noto Sans Bengali" w:hAnsi="Noto Sans Bengali" w:cs="Noto Sans Bengali"/>
                <w:sz w:val="22"/>
                <w:szCs w:val="22"/>
                <w:cs/>
                <w:lang w:bidi="bn-IN"/>
              </w:rPr>
              <w:t>সেন্ট্রালেও লগ</w:t>
            </w:r>
            <w:r w:rsidR="007226A3" w:rsidRPr="00345436">
              <w:rPr>
                <w:rFonts w:ascii="Noto Sans Bengali" w:hAnsi="Noto Sans Bengali" w:cs="Noto Sans Bengali"/>
                <w:sz w:val="22"/>
                <w:szCs w:val="22"/>
                <w:lang w:bidi="bn-IN"/>
              </w:rPr>
              <w:t>-</w:t>
            </w:r>
            <w:r w:rsidRPr="00345436">
              <w:rPr>
                <w:rFonts w:ascii="Noto Sans Bengali" w:hAnsi="Noto Sans Bengali" w:cs="Noto Sans Bengali"/>
                <w:sz w:val="22"/>
                <w:szCs w:val="22"/>
                <w:cs/>
                <w:lang w:bidi="bn-IN"/>
              </w:rPr>
              <w:t xml:space="preserve">অন করতে পারেন। দাবিহীন অর্থ দেখার জন্য বিনিয়োগকারীকে ইউজার </w:t>
            </w:r>
            <w:r w:rsidRPr="00345436">
              <w:rPr>
                <w:rFonts w:ascii="Noto Sans Bengali" w:hAnsi="Noto Sans Bengali" w:cs="Noto Sans Bengali"/>
                <w:sz w:val="22"/>
                <w:szCs w:val="22"/>
              </w:rPr>
              <w:t xml:space="preserve">ID, </w:t>
            </w:r>
            <w:r w:rsidRPr="00345436">
              <w:rPr>
                <w:rFonts w:ascii="Noto Sans Bengali" w:hAnsi="Noto Sans Bengali" w:cs="Noto Sans Bengali"/>
                <w:sz w:val="22"/>
                <w:szCs w:val="22"/>
                <w:cs/>
                <w:lang w:bidi="bn-IN"/>
              </w:rPr>
              <w:t xml:space="preserve">পাসওয়ার্ড বা </w:t>
            </w:r>
            <w:r w:rsidRPr="00345436">
              <w:rPr>
                <w:rFonts w:ascii="Noto Sans Bengali" w:hAnsi="Noto Sans Bengali" w:cs="Noto Sans Bengali"/>
                <w:sz w:val="22"/>
                <w:szCs w:val="22"/>
              </w:rPr>
              <w:t xml:space="preserve">OTP </w:t>
            </w:r>
            <w:r w:rsidRPr="00345436">
              <w:rPr>
                <w:rFonts w:ascii="Noto Sans Bengali" w:hAnsi="Noto Sans Bengali" w:cs="Noto Sans Bengali"/>
                <w:sz w:val="22"/>
                <w:szCs w:val="22"/>
                <w:cs/>
                <w:lang w:bidi="bn-IN"/>
              </w:rPr>
              <w:t>দিয়ে লগ</w:t>
            </w:r>
            <w:r w:rsidR="007226A3" w:rsidRPr="00345436">
              <w:rPr>
                <w:rFonts w:ascii="Noto Sans Bengali" w:hAnsi="Noto Sans Bengali" w:cs="Noto Sans Bengali"/>
                <w:sz w:val="22"/>
                <w:szCs w:val="22"/>
                <w:lang w:bidi="bn-IN"/>
              </w:rPr>
              <w:t>-</w:t>
            </w:r>
            <w:r w:rsidRPr="00345436">
              <w:rPr>
                <w:rFonts w:ascii="Noto Sans Bengali" w:hAnsi="Noto Sans Bengali" w:cs="Noto Sans Bengali"/>
                <w:sz w:val="22"/>
                <w:szCs w:val="22"/>
                <w:cs/>
                <w:lang w:bidi="bn-IN"/>
              </w:rPr>
              <w:t>ইন করতে হবে এবং প্রয়োজনীয় বিবরণ প্রদান করতে হবে।</w:t>
            </w:r>
          </w:p>
        </w:tc>
      </w:tr>
      <w:tr w:rsidR="00890E7F" w:rsidRPr="00054465" w14:paraId="25DFD707" w14:textId="77777777" w:rsidTr="001B20C2">
        <w:tc>
          <w:tcPr>
            <w:tcW w:w="6925" w:type="dxa"/>
          </w:tcPr>
          <w:p w14:paraId="3035C8CA" w14:textId="77777777" w:rsidR="00890E7F" w:rsidRPr="00054465" w:rsidRDefault="00890E7F" w:rsidP="00890E7F">
            <w:pPr>
              <w:jc w:val="both"/>
              <w:rPr>
                <w:rFonts w:ascii="Cambria" w:hAnsi="Cambria" w:cs="Calibri"/>
              </w:rPr>
            </w:pPr>
            <w:r w:rsidRPr="00054465">
              <w:rPr>
                <w:rFonts w:ascii="Cambria" w:hAnsi="Cambria" w:cs="Calibri"/>
              </w:rPr>
              <w:t>Information on unpaid / unclaimed amount is also included as part of Consolidated Account Statements (CAS) sent to investors.</w:t>
            </w:r>
          </w:p>
        </w:tc>
        <w:tc>
          <w:tcPr>
            <w:tcW w:w="6925" w:type="dxa"/>
          </w:tcPr>
          <w:p w14:paraId="1A64BE28" w14:textId="55FA0BB6" w:rsidR="00890E7F" w:rsidRPr="00345436" w:rsidRDefault="00890E7F" w:rsidP="00890E7F">
            <w:pPr>
              <w:jc w:val="both"/>
              <w:rPr>
                <w:rFonts w:ascii="Noto Sans Bengali" w:hAnsi="Noto Sans Bengali" w:cs="Noto Sans Bengali"/>
                <w:sz w:val="22"/>
                <w:szCs w:val="22"/>
              </w:rPr>
            </w:pPr>
            <w:r w:rsidRPr="00345436">
              <w:rPr>
                <w:rFonts w:ascii="Noto Sans Bengali" w:hAnsi="Noto Sans Bengali" w:cs="Noto Sans Bengali"/>
                <w:sz w:val="22"/>
                <w:szCs w:val="22"/>
                <w:cs/>
                <w:lang w:bidi="bn-IN"/>
              </w:rPr>
              <w:t>অপরিশোধিত/</w:t>
            </w:r>
            <w:r w:rsidR="001F1D4B" w:rsidRPr="00345436">
              <w:rPr>
                <w:rFonts w:ascii="Noto Sans Bengali" w:hAnsi="Noto Sans Bengali" w:cs="Noto Sans Bengali"/>
                <w:sz w:val="22"/>
                <w:szCs w:val="22"/>
                <w:cs/>
                <w:lang w:bidi="bn-IN"/>
              </w:rPr>
              <w:t>দাবিহীন</w:t>
            </w:r>
            <w:r w:rsidR="007E79B5">
              <w:rPr>
                <w:rFonts w:ascii="Noto Sans Bengali" w:hAnsi="Noto Sans Bengali" w:cs="Noto Sans Bengali"/>
                <w:sz w:val="22"/>
                <w:szCs w:val="22"/>
                <w:cs/>
                <w:lang w:bidi="bn-IN"/>
              </w:rPr>
              <w:t xml:space="preserve"> </w:t>
            </w:r>
            <w:r w:rsidRPr="00345436">
              <w:rPr>
                <w:rFonts w:ascii="Noto Sans Bengali" w:hAnsi="Noto Sans Bengali" w:cs="Noto Sans Bengali"/>
                <w:sz w:val="22"/>
                <w:szCs w:val="22"/>
                <w:cs/>
                <w:lang w:bidi="bn-IN"/>
              </w:rPr>
              <w:t>অর্থের তথ্য বিনিয়োগকারীদের কাছে প্রেরিত কনসলিডেটেড অ্যাকাউন্ট স্টেটমেন্টের (</w:t>
            </w:r>
            <w:r w:rsidRPr="00345436">
              <w:rPr>
                <w:rFonts w:ascii="Noto Sans Bengali" w:hAnsi="Noto Sans Bengali" w:cs="Noto Sans Bengali"/>
                <w:sz w:val="22"/>
                <w:szCs w:val="22"/>
              </w:rPr>
              <w:t xml:space="preserve">CAS) </w:t>
            </w:r>
            <w:r w:rsidRPr="00345436">
              <w:rPr>
                <w:rFonts w:ascii="Noto Sans Bengali" w:hAnsi="Noto Sans Bengali" w:cs="Noto Sans Bengali"/>
                <w:sz w:val="22"/>
                <w:szCs w:val="22"/>
                <w:cs/>
                <w:lang w:bidi="bn-IN"/>
              </w:rPr>
              <w:t>অংশ হিসেবেও অন্তর্ভুক্ত থাকে।</w:t>
            </w:r>
          </w:p>
        </w:tc>
      </w:tr>
      <w:tr w:rsidR="00890E7F" w:rsidRPr="00054465" w14:paraId="725D1795" w14:textId="77777777" w:rsidTr="001B20C2">
        <w:tc>
          <w:tcPr>
            <w:tcW w:w="6925" w:type="dxa"/>
          </w:tcPr>
          <w:p w14:paraId="174900DC" w14:textId="77777777" w:rsidR="00890E7F" w:rsidRPr="00054465" w:rsidRDefault="00890E7F" w:rsidP="00890E7F">
            <w:pPr>
              <w:jc w:val="both"/>
              <w:rPr>
                <w:rFonts w:ascii="Cambria" w:hAnsi="Cambria" w:cs="Calibri"/>
              </w:rPr>
            </w:pPr>
            <w:r w:rsidRPr="00054465">
              <w:rPr>
                <w:rFonts w:ascii="Cambria" w:hAnsi="Cambria" w:cs="Calibri"/>
              </w:rPr>
              <w:t>Mutual Funds also send periodic reminders / communications to investors informing them about unclaimed amount.</w:t>
            </w:r>
          </w:p>
        </w:tc>
        <w:tc>
          <w:tcPr>
            <w:tcW w:w="6925" w:type="dxa"/>
          </w:tcPr>
          <w:p w14:paraId="66B2BF2D" w14:textId="1754427F" w:rsidR="00890E7F" w:rsidRPr="00345436" w:rsidRDefault="00890E7F" w:rsidP="007226A3">
            <w:pPr>
              <w:jc w:val="both"/>
              <w:rPr>
                <w:rFonts w:ascii="Noto Sans Bengali" w:hAnsi="Noto Sans Bengali" w:cs="Noto Sans Bengali"/>
                <w:sz w:val="22"/>
                <w:szCs w:val="22"/>
              </w:rPr>
            </w:pPr>
            <w:r w:rsidRPr="00345436">
              <w:rPr>
                <w:rFonts w:ascii="Noto Sans Bengali" w:hAnsi="Noto Sans Bengali" w:cs="Noto Sans Bengali"/>
                <w:sz w:val="22"/>
                <w:szCs w:val="22"/>
                <w:cs/>
                <w:lang w:bidi="bn-IN"/>
              </w:rPr>
              <w:t>মিউচুয়াল ফান্ডগুলি বিনিয়োগকারীদের দাবিহীন অর্থ সম্পর্কে অবহিত করে পর্যায়ক্রমিক রিমাইন্ডার/যোগাযোগও প্রেরণ করে।</w:t>
            </w:r>
          </w:p>
        </w:tc>
      </w:tr>
      <w:tr w:rsidR="00890E7F" w:rsidRPr="00054465" w14:paraId="60C94054" w14:textId="77777777" w:rsidTr="001B20C2">
        <w:tc>
          <w:tcPr>
            <w:tcW w:w="6925" w:type="dxa"/>
          </w:tcPr>
          <w:p w14:paraId="785EA117" w14:textId="77777777" w:rsidR="00890E7F" w:rsidRPr="00054465" w:rsidRDefault="00890E7F" w:rsidP="00890E7F">
            <w:pPr>
              <w:jc w:val="both"/>
              <w:rPr>
                <w:rFonts w:ascii="Cambria" w:hAnsi="Cambria" w:cs="Calibri"/>
                <w:b/>
                <w:bCs/>
              </w:rPr>
            </w:pPr>
          </w:p>
        </w:tc>
        <w:tc>
          <w:tcPr>
            <w:tcW w:w="6925" w:type="dxa"/>
          </w:tcPr>
          <w:p w14:paraId="6156FA32" w14:textId="77777777" w:rsidR="00890E7F" w:rsidRPr="00345436" w:rsidRDefault="00890E7F" w:rsidP="00890E7F">
            <w:pPr>
              <w:jc w:val="both"/>
              <w:rPr>
                <w:rFonts w:ascii="Noto Sans Bengali" w:hAnsi="Noto Sans Bengali" w:cs="Noto Sans Bengali"/>
                <w:b/>
                <w:bCs/>
                <w:sz w:val="22"/>
                <w:szCs w:val="22"/>
              </w:rPr>
            </w:pPr>
          </w:p>
        </w:tc>
      </w:tr>
      <w:tr w:rsidR="00890E7F" w:rsidRPr="00054465" w14:paraId="6494320B" w14:textId="77777777" w:rsidTr="001B20C2">
        <w:tc>
          <w:tcPr>
            <w:tcW w:w="6925" w:type="dxa"/>
          </w:tcPr>
          <w:p w14:paraId="23B5D380" w14:textId="77777777" w:rsidR="00890E7F" w:rsidRPr="00054465" w:rsidRDefault="00890E7F" w:rsidP="00890E7F">
            <w:pPr>
              <w:jc w:val="both"/>
              <w:rPr>
                <w:rFonts w:ascii="Cambria" w:hAnsi="Cambria" w:cs="Calibri"/>
                <w:b/>
                <w:bCs/>
              </w:rPr>
            </w:pPr>
            <w:r w:rsidRPr="00054465">
              <w:rPr>
                <w:rFonts w:ascii="Cambria" w:hAnsi="Cambria" w:cs="Calibri"/>
                <w:b/>
                <w:bCs/>
              </w:rPr>
              <w:t>Q3. What is Mutual Fund Investment Tracing and Retrieval Assistant (MITRA) and how it can help in identifying unclaimed amounts?</w:t>
            </w:r>
          </w:p>
        </w:tc>
        <w:tc>
          <w:tcPr>
            <w:tcW w:w="6925" w:type="dxa"/>
          </w:tcPr>
          <w:p w14:paraId="117F8814" w14:textId="1687BFBB" w:rsidR="00890E7F" w:rsidRPr="00345436" w:rsidRDefault="00890E7F" w:rsidP="007226A3">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3. </w:t>
            </w:r>
            <w:r w:rsidRPr="00345436">
              <w:rPr>
                <w:rFonts w:ascii="Noto Sans Bengali" w:hAnsi="Noto Sans Bengali" w:cs="Noto Sans Bengali"/>
                <w:b/>
                <w:bCs/>
                <w:sz w:val="22"/>
                <w:szCs w:val="22"/>
                <w:cs/>
                <w:lang w:bidi="bn-IN"/>
              </w:rPr>
              <w:t>মিউচুয়াল ফান্ড ইনভেস্টমেন্ট ট্রেসিং অ্যান্ড রিট্রিভাল অ্যাসিস্ট্যান্ট (</w:t>
            </w:r>
            <w:r w:rsidRPr="00345436">
              <w:rPr>
                <w:rFonts w:ascii="Noto Sans Bengali" w:hAnsi="Noto Sans Bengali" w:cs="Noto Sans Bengali"/>
                <w:b/>
                <w:bCs/>
                <w:sz w:val="22"/>
                <w:szCs w:val="22"/>
              </w:rPr>
              <w:t xml:space="preserve">MITRA) </w:t>
            </w:r>
            <w:r w:rsidRPr="00345436">
              <w:rPr>
                <w:rFonts w:ascii="Noto Sans Bengali" w:hAnsi="Noto Sans Bengali" w:cs="Noto Sans Bengali"/>
                <w:b/>
                <w:bCs/>
                <w:sz w:val="22"/>
                <w:szCs w:val="22"/>
                <w:cs/>
                <w:lang w:bidi="bn-IN"/>
              </w:rPr>
              <w:t>কী এবং এটি দাবিহীন অর্থ শনাক্ত করতে কীভাবে সহায়তা করতে পারে</w:t>
            </w:r>
            <w:r w:rsidRPr="00345436">
              <w:rPr>
                <w:rFonts w:ascii="Noto Sans Bengali" w:hAnsi="Noto Sans Bengali" w:cs="Noto Sans Bengali"/>
                <w:b/>
                <w:bCs/>
                <w:sz w:val="22"/>
                <w:szCs w:val="22"/>
              </w:rPr>
              <w:t>?</w:t>
            </w:r>
          </w:p>
        </w:tc>
      </w:tr>
      <w:tr w:rsidR="00890E7F" w:rsidRPr="00054465" w14:paraId="7645A05E" w14:textId="77777777" w:rsidTr="001B20C2">
        <w:tc>
          <w:tcPr>
            <w:tcW w:w="6925" w:type="dxa"/>
          </w:tcPr>
          <w:p w14:paraId="2450B47A" w14:textId="1A53F1E9" w:rsidR="00890E7F" w:rsidRPr="00054465" w:rsidRDefault="00890E7F" w:rsidP="00890E7F">
            <w:pPr>
              <w:jc w:val="both"/>
              <w:rPr>
                <w:rFonts w:ascii="Cambria" w:hAnsi="Cambria" w:cs="Calibri"/>
              </w:rPr>
            </w:pPr>
            <w:r w:rsidRPr="00054465">
              <w:rPr>
                <w:rFonts w:ascii="Cambria" w:hAnsi="Cambria" w:cs="Calibri"/>
              </w:rPr>
              <w:t>MITRA is a Service Platform for investors to trace inactive as well as unclaimed mutual fund investments.</w:t>
            </w:r>
            <w:r w:rsidR="007E79B5">
              <w:rPr>
                <w:rFonts w:ascii="Cambria" w:hAnsi="Cambria" w:cs="Calibri"/>
              </w:rPr>
              <w:t xml:space="preserve"> </w:t>
            </w:r>
            <w:r w:rsidRPr="00054465">
              <w:rPr>
                <w:rFonts w:ascii="Cambria" w:hAnsi="Cambria" w:cs="Calibri"/>
              </w:rPr>
              <w:t xml:space="preserve">An inactive folio is where no investor initiated transaction (financial or non-financial) has taken place in last 10 </w:t>
            </w:r>
            <w:proofErr w:type="gramStart"/>
            <w:r w:rsidRPr="00054465">
              <w:rPr>
                <w:rFonts w:ascii="Cambria" w:hAnsi="Cambria" w:cs="Calibri"/>
              </w:rPr>
              <w:t>years</w:t>
            </w:r>
            <w:proofErr w:type="gramEnd"/>
            <w:r w:rsidRPr="00054465">
              <w:rPr>
                <w:rFonts w:ascii="Cambria" w:hAnsi="Cambria" w:cs="Calibri"/>
              </w:rPr>
              <w:t xml:space="preserve"> but unit balance is available in the folio.</w:t>
            </w:r>
          </w:p>
        </w:tc>
        <w:tc>
          <w:tcPr>
            <w:tcW w:w="6925" w:type="dxa"/>
          </w:tcPr>
          <w:p w14:paraId="4728760D" w14:textId="70D3283F" w:rsidR="00890E7F" w:rsidRPr="00345436" w:rsidRDefault="00890E7F" w:rsidP="007226A3">
            <w:pPr>
              <w:jc w:val="both"/>
              <w:rPr>
                <w:rFonts w:ascii="Noto Sans Bengali" w:hAnsi="Noto Sans Bengali" w:cs="Noto Sans Bengali"/>
                <w:sz w:val="22"/>
                <w:szCs w:val="22"/>
              </w:rPr>
            </w:pPr>
            <w:r w:rsidRPr="00345436">
              <w:rPr>
                <w:rFonts w:ascii="Noto Sans Bengali" w:hAnsi="Noto Sans Bengali" w:cs="Noto Sans Bengali"/>
                <w:sz w:val="22"/>
                <w:szCs w:val="22"/>
              </w:rPr>
              <w:t xml:space="preserve">MITRA </w:t>
            </w:r>
            <w:r w:rsidRPr="00345436">
              <w:rPr>
                <w:rFonts w:ascii="Noto Sans Bengali" w:hAnsi="Noto Sans Bengali" w:cs="Noto Sans Bengali"/>
                <w:sz w:val="22"/>
                <w:szCs w:val="22"/>
                <w:cs/>
                <w:lang w:bidi="bn-IN"/>
              </w:rPr>
              <w:t xml:space="preserve">হল বিনিয়োগকারীদের জন্য নিষ্ক্রিয় এবং দাবিহীন মিউচুয়াল ফান্ড বিনিয়োগ খুঁজে বের করার একটি সার্ভিস প্ল্যাটফর্ম। একটি নিষ্ক্রিয় ফোলিও হল যেখানে গত </w:t>
            </w:r>
            <w:r w:rsidRPr="00345436">
              <w:rPr>
                <w:rFonts w:ascii="Noto Sans Bengali" w:hAnsi="Noto Sans Bengali" w:cs="Noto Sans Bengali"/>
                <w:sz w:val="22"/>
                <w:szCs w:val="22"/>
              </w:rPr>
              <w:t xml:space="preserve">10 </w:t>
            </w:r>
            <w:r w:rsidRPr="00345436">
              <w:rPr>
                <w:rFonts w:ascii="Noto Sans Bengali" w:hAnsi="Noto Sans Bengali" w:cs="Noto Sans Bengali"/>
                <w:sz w:val="22"/>
                <w:szCs w:val="22"/>
                <w:cs/>
                <w:lang w:bidi="bn-IN"/>
              </w:rPr>
              <w:t>বছরে কোনো বিনিয়োগকারী</w:t>
            </w:r>
            <w:r w:rsidR="007226A3"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উদ্যোগী লেনদেন (আর্থিক বা অ-আর্থিক) হয়নি কিন্তু ফোলিওতে ইউনিট ব্যালেন্স উপলব্ধ রয়েছে।</w:t>
            </w:r>
          </w:p>
        </w:tc>
      </w:tr>
      <w:tr w:rsidR="00890E7F" w:rsidRPr="00054465" w14:paraId="27EEE7DC" w14:textId="77777777" w:rsidTr="001B20C2">
        <w:tc>
          <w:tcPr>
            <w:tcW w:w="6925" w:type="dxa"/>
          </w:tcPr>
          <w:p w14:paraId="68263992" w14:textId="7033B6BF" w:rsidR="00890E7F" w:rsidRPr="00054465" w:rsidRDefault="00890E7F" w:rsidP="00890E7F">
            <w:pPr>
              <w:jc w:val="both"/>
              <w:rPr>
                <w:rFonts w:ascii="Cambria" w:hAnsi="Cambria" w:cs="Calibri"/>
              </w:rPr>
            </w:pPr>
            <w:r w:rsidRPr="00054465">
              <w:rPr>
                <w:rFonts w:ascii="Cambria" w:hAnsi="Cambria" w:cs="Calibri"/>
              </w:rPr>
              <w:t xml:space="preserve">MITRA can be accessed by visiting MF Central website </w:t>
            </w:r>
            <w:hyperlink r:id="rId9" w:history="1">
              <w:r w:rsidRPr="00054465">
                <w:rPr>
                  <w:rStyle w:val="Hyperlink"/>
                  <w:rFonts w:ascii="Cambria" w:hAnsi="Cambria" w:cs="Calibri"/>
                </w:rPr>
                <w:t>www.mfcentral.com</w:t>
              </w:r>
            </w:hyperlink>
            <w:r w:rsidRPr="00054465">
              <w:rPr>
                <w:rFonts w:ascii="Cambria" w:hAnsi="Cambria" w:cs="Calibri"/>
              </w:rPr>
              <w:t xml:space="preserve"> and clicking on the link of “MITRA” available on the home page.</w:t>
            </w:r>
            <w:r w:rsidR="007E79B5">
              <w:rPr>
                <w:rFonts w:ascii="Cambria" w:hAnsi="Cambria" w:cs="Calibri"/>
              </w:rPr>
              <w:t xml:space="preserve"> </w:t>
            </w:r>
            <w:r w:rsidRPr="00054465">
              <w:rPr>
                <w:rFonts w:ascii="Cambria" w:hAnsi="Cambria" w:cs="Calibri"/>
              </w:rPr>
              <w:t>Here, the investors can search for their unclaimed or inactive investment by providing input of various search parameters.</w:t>
            </w:r>
            <w:r w:rsidR="007E79B5">
              <w:rPr>
                <w:rFonts w:ascii="Cambria" w:hAnsi="Cambria" w:cs="Calibri"/>
              </w:rPr>
              <w:t xml:space="preserve"> </w:t>
            </w:r>
            <w:r w:rsidRPr="00054465">
              <w:rPr>
                <w:rFonts w:ascii="Cambria" w:hAnsi="Cambria" w:cs="Calibri"/>
              </w:rPr>
              <w:t xml:space="preserve">If the search inputs </w:t>
            </w:r>
            <w:proofErr w:type="gramStart"/>
            <w:r w:rsidRPr="00054465">
              <w:rPr>
                <w:rFonts w:ascii="Cambria" w:hAnsi="Cambria" w:cs="Calibri"/>
              </w:rPr>
              <w:t>matches</w:t>
            </w:r>
            <w:proofErr w:type="gramEnd"/>
            <w:r w:rsidRPr="00054465">
              <w:rPr>
                <w:rFonts w:ascii="Cambria" w:hAnsi="Cambria" w:cs="Calibri"/>
              </w:rPr>
              <w:t xml:space="preserve"> with the inactive and unclaimed records, investors will be shown the name of Mutual Fund in which they have such investments.</w:t>
            </w:r>
            <w:r w:rsidR="007E79B5">
              <w:rPr>
                <w:rFonts w:ascii="Cambria" w:hAnsi="Cambria" w:cs="Calibri"/>
              </w:rPr>
              <w:t xml:space="preserve"> </w:t>
            </w:r>
            <w:r w:rsidRPr="00054465">
              <w:rPr>
                <w:rFonts w:ascii="Cambria" w:hAnsi="Cambria" w:cs="Calibri"/>
              </w:rPr>
              <w:t xml:space="preserve">Thereafter, the investors can contact the respective Mutual Fund or the RTA </w:t>
            </w:r>
            <w:proofErr w:type="gramStart"/>
            <w:r w:rsidRPr="00054465">
              <w:rPr>
                <w:rFonts w:ascii="Cambria" w:hAnsi="Cambria" w:cs="Calibri"/>
              </w:rPr>
              <w:t>in order to</w:t>
            </w:r>
            <w:proofErr w:type="gramEnd"/>
            <w:r w:rsidRPr="00054465">
              <w:rPr>
                <w:rFonts w:ascii="Cambria" w:hAnsi="Cambria" w:cs="Calibri"/>
              </w:rPr>
              <w:t xml:space="preserve"> claim the unclaimed amounts.</w:t>
            </w:r>
            <w:r w:rsidR="007E79B5">
              <w:rPr>
                <w:rFonts w:ascii="Cambria" w:hAnsi="Cambria" w:cs="Calibri"/>
              </w:rPr>
              <w:t xml:space="preserve"> </w:t>
            </w:r>
            <w:r w:rsidRPr="00054465">
              <w:rPr>
                <w:rFonts w:ascii="Cambria" w:hAnsi="Cambria" w:cs="Calibri"/>
              </w:rPr>
              <w:t>The claim process and FAQs are also available on MITRA.</w:t>
            </w:r>
          </w:p>
        </w:tc>
        <w:tc>
          <w:tcPr>
            <w:tcW w:w="6925" w:type="dxa"/>
          </w:tcPr>
          <w:p w14:paraId="26F53494" w14:textId="7DB21800" w:rsidR="007226A3" w:rsidRPr="00345436" w:rsidRDefault="00890E7F" w:rsidP="00345436">
            <w:pPr>
              <w:jc w:val="both"/>
              <w:rPr>
                <w:rFonts w:ascii="Noto Sans Bengali" w:hAnsi="Noto Sans Bengali" w:cs="Noto Sans Bengali"/>
                <w:sz w:val="22"/>
                <w:szCs w:val="22"/>
                <w:lang w:bidi="bn-IN"/>
              </w:rPr>
            </w:pPr>
            <w:r w:rsidRPr="00345436">
              <w:rPr>
                <w:rFonts w:ascii="Noto Sans Bengali" w:hAnsi="Noto Sans Bengali" w:cs="Noto Sans Bengali"/>
                <w:sz w:val="22"/>
                <w:szCs w:val="22"/>
              </w:rPr>
              <w:t>MITRA-</w:t>
            </w:r>
            <w:r w:rsidRPr="00345436">
              <w:rPr>
                <w:rFonts w:ascii="Noto Sans Bengali" w:hAnsi="Noto Sans Bengali" w:cs="Noto Sans Bengali"/>
                <w:sz w:val="22"/>
                <w:szCs w:val="22"/>
                <w:cs/>
                <w:lang w:bidi="bn-IN"/>
              </w:rPr>
              <w:t xml:space="preserve">তে </w:t>
            </w:r>
            <w:r w:rsidRPr="00345436">
              <w:rPr>
                <w:rFonts w:ascii="Noto Sans Bengali" w:hAnsi="Noto Sans Bengali" w:cs="Noto Sans Bengali"/>
                <w:sz w:val="22"/>
                <w:szCs w:val="22"/>
              </w:rPr>
              <w:t xml:space="preserve">MF </w:t>
            </w:r>
            <w:r w:rsidRPr="00345436">
              <w:rPr>
                <w:rFonts w:ascii="Noto Sans Bengali" w:hAnsi="Noto Sans Bengali" w:cs="Noto Sans Bengali"/>
                <w:sz w:val="22"/>
                <w:szCs w:val="22"/>
                <w:cs/>
                <w:lang w:bidi="bn-IN"/>
              </w:rPr>
              <w:t xml:space="preserve">সেন্ট্রাল ওয়েবসাইট </w:t>
            </w:r>
            <w:r w:rsidRPr="00345436">
              <w:rPr>
                <w:rFonts w:ascii="Noto Sans Bengali" w:hAnsi="Noto Sans Bengali" w:cs="Noto Sans Bengali"/>
                <w:sz w:val="22"/>
                <w:szCs w:val="22"/>
              </w:rPr>
              <w:t xml:space="preserve">www.mfcentral.com </w:t>
            </w:r>
            <w:r w:rsidRPr="00345436">
              <w:rPr>
                <w:rFonts w:ascii="Noto Sans Bengali" w:hAnsi="Noto Sans Bengali" w:cs="Noto Sans Bengali"/>
                <w:sz w:val="22"/>
                <w:szCs w:val="22"/>
                <w:cs/>
                <w:lang w:bidi="bn-IN"/>
              </w:rPr>
              <w:t>ভিজিট করে এবং হোম পেজে উপলব্ধ "</w:t>
            </w:r>
            <w:r w:rsidRPr="00345436">
              <w:rPr>
                <w:rFonts w:ascii="Noto Sans Bengali" w:hAnsi="Noto Sans Bengali" w:cs="Noto Sans Bengali"/>
                <w:sz w:val="22"/>
                <w:szCs w:val="22"/>
              </w:rPr>
              <w:t>MITRA"-</w:t>
            </w:r>
            <w:r w:rsidRPr="00345436">
              <w:rPr>
                <w:rFonts w:ascii="Noto Sans Bengali" w:hAnsi="Noto Sans Bengali" w:cs="Noto Sans Bengali"/>
                <w:sz w:val="22"/>
                <w:szCs w:val="22"/>
                <w:cs/>
                <w:lang w:bidi="bn-IN"/>
              </w:rPr>
              <w:t>এর লিংকে ক্লিক করে অ্যাক্সেস করা যায়। এখানে</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বিনিয়োগকারীরা বিভিন্ন সার্চ প্যারামিটারের ইনপুট প্রদান করে তাদের </w:t>
            </w:r>
            <w:r w:rsidR="001F1D4B" w:rsidRPr="00345436">
              <w:rPr>
                <w:rFonts w:ascii="Noto Sans Bengali" w:hAnsi="Noto Sans Bengali" w:cs="Noto Sans Bengali"/>
                <w:sz w:val="22"/>
                <w:szCs w:val="22"/>
                <w:cs/>
                <w:lang w:bidi="bn-IN"/>
              </w:rPr>
              <w:t>দাবিহীন</w:t>
            </w:r>
            <w:r w:rsidR="007E79B5">
              <w:rPr>
                <w:rFonts w:ascii="Noto Sans Bengali" w:hAnsi="Noto Sans Bengali" w:cs="Noto Sans Bengali"/>
                <w:sz w:val="22"/>
                <w:szCs w:val="22"/>
                <w:cs/>
                <w:lang w:bidi="bn-IN"/>
              </w:rPr>
              <w:t xml:space="preserve"> </w:t>
            </w:r>
            <w:r w:rsidRPr="00345436">
              <w:rPr>
                <w:rFonts w:ascii="Noto Sans Bengali" w:hAnsi="Noto Sans Bengali" w:cs="Noto Sans Bengali"/>
                <w:sz w:val="22"/>
                <w:szCs w:val="22"/>
                <w:cs/>
                <w:lang w:bidi="bn-IN"/>
              </w:rPr>
              <w:t xml:space="preserve">বা নিষ্ক্রিয় বিনিয়োগ অনুসন্ধান করতে পারেন। যদি সার্চ ইনপুটগুলি নিষ্ক্রিয় এবং </w:t>
            </w:r>
            <w:r w:rsidR="001F1D4B" w:rsidRPr="00345436">
              <w:rPr>
                <w:rFonts w:ascii="Noto Sans Bengali" w:hAnsi="Noto Sans Bengali" w:cs="Noto Sans Bengali"/>
                <w:sz w:val="22"/>
                <w:szCs w:val="22"/>
                <w:cs/>
                <w:lang w:bidi="bn-IN"/>
              </w:rPr>
              <w:t>দাবিহীন</w:t>
            </w:r>
            <w:r w:rsidR="007E79B5">
              <w:rPr>
                <w:rFonts w:ascii="Noto Sans Bengali" w:hAnsi="Noto Sans Bengali" w:cs="Noto Sans Bengali"/>
                <w:sz w:val="22"/>
                <w:szCs w:val="22"/>
                <w:cs/>
                <w:lang w:bidi="bn-IN"/>
              </w:rPr>
              <w:t xml:space="preserve"> </w:t>
            </w:r>
            <w:r w:rsidRPr="00345436">
              <w:rPr>
                <w:rFonts w:ascii="Noto Sans Bengali" w:hAnsi="Noto Sans Bengali" w:cs="Noto Sans Bengali"/>
                <w:sz w:val="22"/>
                <w:szCs w:val="22"/>
                <w:cs/>
                <w:lang w:bidi="bn-IN"/>
              </w:rPr>
              <w:t>রেকর্ডের সাথে মিলে যায়</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বিনিয়োগকারীদের মিউচুয়াল ফান্ডের নাম দেখানো হবে যেখানে তাদের এই ধরনের বিনিয়োগ রয়েছে। এরপর</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বিনিয়োগকারীরা </w:t>
            </w:r>
            <w:r w:rsidR="001F1D4B" w:rsidRPr="00345436">
              <w:rPr>
                <w:rFonts w:ascii="Noto Sans Bengali" w:hAnsi="Noto Sans Bengali" w:cs="Noto Sans Bengali"/>
                <w:sz w:val="22"/>
                <w:szCs w:val="22"/>
                <w:cs/>
                <w:lang w:bidi="bn-IN"/>
              </w:rPr>
              <w:t>দাবিহীন</w:t>
            </w:r>
            <w:r w:rsidR="007E79B5">
              <w:rPr>
                <w:rFonts w:ascii="Noto Sans Bengali" w:hAnsi="Noto Sans Bengali" w:cs="Noto Sans Bengali"/>
                <w:sz w:val="22"/>
                <w:szCs w:val="22"/>
                <w:cs/>
                <w:lang w:bidi="bn-IN"/>
              </w:rPr>
              <w:t xml:space="preserve"> </w:t>
            </w:r>
            <w:r w:rsidRPr="00345436">
              <w:rPr>
                <w:rFonts w:ascii="Noto Sans Bengali" w:hAnsi="Noto Sans Bengali" w:cs="Noto Sans Bengali"/>
                <w:sz w:val="22"/>
                <w:szCs w:val="22"/>
                <w:cs/>
                <w:lang w:bidi="bn-IN"/>
              </w:rPr>
              <w:t xml:space="preserve">অর্থ দাবি করার জন্য সংশ্লিষ্ট মিউচুয়াল ফান্ড বা </w:t>
            </w:r>
            <w:r w:rsidRPr="00345436">
              <w:rPr>
                <w:rFonts w:ascii="Noto Sans Bengali" w:hAnsi="Noto Sans Bengali" w:cs="Noto Sans Bengali"/>
                <w:sz w:val="22"/>
                <w:szCs w:val="22"/>
              </w:rPr>
              <w:t>RTA-</w:t>
            </w:r>
            <w:r w:rsidRPr="00345436">
              <w:rPr>
                <w:rFonts w:ascii="Noto Sans Bengali" w:hAnsi="Noto Sans Bengali" w:cs="Noto Sans Bengali"/>
                <w:sz w:val="22"/>
                <w:szCs w:val="22"/>
                <w:cs/>
                <w:lang w:bidi="bn-IN"/>
              </w:rPr>
              <w:t xml:space="preserve">এর সাথে যোগাযোগ করতে পারেন। দাবি প্রক্রিয়া এবং প্রায়শই জিজ্ঞাসিত প্রশ্নাবলীও </w:t>
            </w:r>
            <w:r w:rsidRPr="00345436">
              <w:rPr>
                <w:rFonts w:ascii="Noto Sans Bengali" w:hAnsi="Noto Sans Bengali" w:cs="Noto Sans Bengali"/>
                <w:sz w:val="22"/>
                <w:szCs w:val="22"/>
              </w:rPr>
              <w:t>MITRA-</w:t>
            </w:r>
            <w:r w:rsidRPr="00345436">
              <w:rPr>
                <w:rFonts w:ascii="Noto Sans Bengali" w:hAnsi="Noto Sans Bengali" w:cs="Noto Sans Bengali"/>
                <w:sz w:val="22"/>
                <w:szCs w:val="22"/>
                <w:cs/>
                <w:lang w:bidi="bn-IN"/>
              </w:rPr>
              <w:t>তে উপলব্ধ রয়েছে।</w:t>
            </w:r>
          </w:p>
        </w:tc>
      </w:tr>
      <w:tr w:rsidR="00890E7F" w:rsidRPr="00054465" w14:paraId="15C2437E" w14:textId="77777777" w:rsidTr="001B20C2">
        <w:tc>
          <w:tcPr>
            <w:tcW w:w="6925" w:type="dxa"/>
          </w:tcPr>
          <w:p w14:paraId="1341B173" w14:textId="77777777" w:rsidR="00890E7F" w:rsidRPr="00054465" w:rsidRDefault="00890E7F" w:rsidP="00890E7F">
            <w:pPr>
              <w:jc w:val="both"/>
              <w:rPr>
                <w:rFonts w:ascii="Cambria" w:hAnsi="Cambria" w:cs="Calibri"/>
                <w:b/>
                <w:bCs/>
              </w:rPr>
            </w:pPr>
            <w:r w:rsidRPr="00054465">
              <w:rPr>
                <w:rFonts w:ascii="Cambria" w:hAnsi="Cambria" w:cs="Calibri"/>
                <w:b/>
                <w:bCs/>
              </w:rPr>
              <w:t>Q4. What is the process of claiming unclaimed amount by the investor?</w:t>
            </w:r>
          </w:p>
        </w:tc>
        <w:tc>
          <w:tcPr>
            <w:tcW w:w="6925" w:type="dxa"/>
          </w:tcPr>
          <w:p w14:paraId="5A414A0A" w14:textId="5E048B97" w:rsidR="00890E7F" w:rsidRPr="00345436" w:rsidRDefault="00890E7F" w:rsidP="00426CED">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4. </w:t>
            </w:r>
            <w:r w:rsidRPr="00345436">
              <w:rPr>
                <w:rFonts w:ascii="Noto Sans Bengali" w:hAnsi="Noto Sans Bengali" w:cs="Noto Sans Bengali"/>
                <w:b/>
                <w:bCs/>
                <w:sz w:val="22"/>
                <w:szCs w:val="22"/>
                <w:cs/>
                <w:lang w:bidi="bn-IN"/>
              </w:rPr>
              <w:t>বিনিয়োগকারী কর্তৃক দাবিহীন অর্থ দাবি করার প্রক্রিয়া কী</w:t>
            </w:r>
            <w:r w:rsidRPr="00345436">
              <w:rPr>
                <w:rFonts w:ascii="Noto Sans Bengali" w:hAnsi="Noto Sans Bengali" w:cs="Noto Sans Bengali"/>
                <w:b/>
                <w:bCs/>
                <w:sz w:val="22"/>
                <w:szCs w:val="22"/>
              </w:rPr>
              <w:t>?</w:t>
            </w:r>
          </w:p>
        </w:tc>
      </w:tr>
      <w:tr w:rsidR="00890E7F" w:rsidRPr="00054465" w14:paraId="130F72AA" w14:textId="77777777" w:rsidTr="001B20C2">
        <w:tc>
          <w:tcPr>
            <w:tcW w:w="6925" w:type="dxa"/>
          </w:tcPr>
          <w:p w14:paraId="58A3F4CA" w14:textId="77777777" w:rsidR="00890E7F" w:rsidRPr="00054465" w:rsidRDefault="00890E7F" w:rsidP="00890E7F">
            <w:pPr>
              <w:jc w:val="both"/>
              <w:rPr>
                <w:rFonts w:ascii="Cambria" w:hAnsi="Cambria" w:cs="Calibri"/>
              </w:rPr>
            </w:pPr>
            <w:r w:rsidRPr="00054465">
              <w:rPr>
                <w:rFonts w:ascii="Cambria" w:hAnsi="Cambria" w:cs="Calibri"/>
              </w:rPr>
              <w:t>The investor can download the form available on AMC’s website and submit the duly signed form to the AMC/RTA’s office. After verification of records and matching of signature, the unclaimed amount is paid from the Unclaimed Dividend and Redemption Scheme (UDRS) along with the applicable appreciation.</w:t>
            </w:r>
          </w:p>
        </w:tc>
        <w:tc>
          <w:tcPr>
            <w:tcW w:w="6925" w:type="dxa"/>
          </w:tcPr>
          <w:p w14:paraId="24F2D62E" w14:textId="6F6C1351" w:rsidR="00890E7F" w:rsidRPr="00345436" w:rsidRDefault="00890E7F" w:rsidP="00426CED">
            <w:pPr>
              <w:jc w:val="both"/>
              <w:rPr>
                <w:rFonts w:ascii="Noto Sans Bengali" w:hAnsi="Noto Sans Bengali" w:cs="Noto Sans Bengali"/>
                <w:sz w:val="22"/>
                <w:szCs w:val="22"/>
              </w:rPr>
            </w:pPr>
            <w:r w:rsidRPr="00345436">
              <w:rPr>
                <w:rFonts w:ascii="Noto Sans Bengali" w:hAnsi="Noto Sans Bengali" w:cs="Noto Sans Bengali"/>
                <w:sz w:val="22"/>
                <w:szCs w:val="22"/>
                <w:cs/>
                <w:lang w:bidi="bn-IN"/>
              </w:rPr>
              <w:t xml:space="preserve">বিনিয়োগকারী </w:t>
            </w:r>
            <w:r w:rsidRPr="00345436">
              <w:rPr>
                <w:rFonts w:ascii="Noto Sans Bengali" w:hAnsi="Noto Sans Bengali" w:cs="Noto Sans Bengali"/>
                <w:sz w:val="22"/>
                <w:szCs w:val="22"/>
              </w:rPr>
              <w:t>AMC-</w:t>
            </w:r>
            <w:r w:rsidRPr="00345436">
              <w:rPr>
                <w:rFonts w:ascii="Noto Sans Bengali" w:hAnsi="Noto Sans Bengali" w:cs="Noto Sans Bengali"/>
                <w:sz w:val="22"/>
                <w:szCs w:val="22"/>
                <w:cs/>
                <w:lang w:bidi="bn-IN"/>
              </w:rPr>
              <w:t xml:space="preserve">এর ওয়েবসাইটে উপলব্ধ ফর্ম ডাউনলোড করতে পারেন এবং যথাযথভাবে স্বাক্ষরিত ফর্মটি </w:t>
            </w:r>
            <w:r w:rsidRPr="00345436">
              <w:rPr>
                <w:rFonts w:ascii="Noto Sans Bengali" w:hAnsi="Noto Sans Bengali" w:cs="Noto Sans Bengali"/>
                <w:sz w:val="22"/>
                <w:szCs w:val="22"/>
              </w:rPr>
              <w:t>AMC/RTA-</w:t>
            </w:r>
            <w:r w:rsidRPr="00345436">
              <w:rPr>
                <w:rFonts w:ascii="Noto Sans Bengali" w:hAnsi="Noto Sans Bengali" w:cs="Noto Sans Bengali"/>
                <w:sz w:val="22"/>
                <w:szCs w:val="22"/>
                <w:cs/>
                <w:lang w:bidi="bn-IN"/>
              </w:rPr>
              <w:t>এর অফিসে জমা দিতে পারেন। রেকর্ড যাচাইকরণ এবং স্বাক্ষর মিলানোর পর</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দাবিহীন অর্থ আনক্লেইমড ডিভিডেন্ড অ্যান্ড রিডেম্পশন স্কিম (</w:t>
            </w:r>
            <w:r w:rsidRPr="00345436">
              <w:rPr>
                <w:rFonts w:ascii="Noto Sans Bengali" w:hAnsi="Noto Sans Bengali" w:cs="Noto Sans Bengali"/>
                <w:sz w:val="22"/>
                <w:szCs w:val="22"/>
              </w:rPr>
              <w:t xml:space="preserve">UDRS) </w:t>
            </w:r>
            <w:r w:rsidRPr="00345436">
              <w:rPr>
                <w:rFonts w:ascii="Noto Sans Bengali" w:hAnsi="Noto Sans Bengali" w:cs="Noto Sans Bengali"/>
                <w:sz w:val="22"/>
                <w:szCs w:val="22"/>
                <w:cs/>
                <w:lang w:bidi="bn-IN"/>
              </w:rPr>
              <w:t>থেকে প্রযোজ্য মূল্যবৃদ্ধি সহ পরিশোধ করা হয়।</w:t>
            </w:r>
          </w:p>
        </w:tc>
      </w:tr>
      <w:tr w:rsidR="00890E7F" w:rsidRPr="00054465" w14:paraId="1046AC1B" w14:textId="77777777" w:rsidTr="001B20C2">
        <w:tc>
          <w:tcPr>
            <w:tcW w:w="6925" w:type="dxa"/>
          </w:tcPr>
          <w:p w14:paraId="52AE8FF7" w14:textId="77777777" w:rsidR="00890E7F" w:rsidRPr="00054465" w:rsidRDefault="00890E7F" w:rsidP="00890E7F">
            <w:pPr>
              <w:jc w:val="both"/>
              <w:rPr>
                <w:rFonts w:ascii="Cambria" w:hAnsi="Cambria" w:cs="Calibri"/>
              </w:rPr>
            </w:pPr>
            <w:r w:rsidRPr="00054465">
              <w:rPr>
                <w:rFonts w:ascii="Cambria" w:hAnsi="Cambria" w:cs="Calibri"/>
              </w:rPr>
              <w:t xml:space="preserve">Investor can reach out to RTA (of relevant AMC where investor has unclaimed amount) for queries in the claim process. Contact details of both RTAs are available on their website under “Contact Us” section. </w:t>
            </w:r>
          </w:p>
        </w:tc>
        <w:tc>
          <w:tcPr>
            <w:tcW w:w="6925" w:type="dxa"/>
          </w:tcPr>
          <w:p w14:paraId="5FA67796" w14:textId="72C4A457" w:rsidR="00426CED" w:rsidRPr="00345436" w:rsidRDefault="00890E7F" w:rsidP="00890E7F">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 xml:space="preserve">বিনিয়োগকারী দাবি প্রক্রিয়ায় জিজ্ঞাসার জন্য </w:t>
            </w:r>
            <w:r w:rsidRPr="00345436">
              <w:rPr>
                <w:rFonts w:ascii="Noto Sans Bengali" w:hAnsi="Noto Sans Bengali" w:cs="Noto Sans Bengali"/>
                <w:sz w:val="22"/>
                <w:szCs w:val="22"/>
              </w:rPr>
              <w:t>RTA-</w:t>
            </w:r>
            <w:r w:rsidRPr="00345436">
              <w:rPr>
                <w:rFonts w:ascii="Noto Sans Bengali" w:hAnsi="Noto Sans Bengali" w:cs="Noto Sans Bengali"/>
                <w:sz w:val="22"/>
                <w:szCs w:val="22"/>
                <w:cs/>
                <w:lang w:bidi="bn-IN"/>
              </w:rPr>
              <w:t xml:space="preserve">এর (সংশ্লিষ্ট </w:t>
            </w:r>
            <w:r w:rsidRPr="00345436">
              <w:rPr>
                <w:rFonts w:ascii="Noto Sans Bengali" w:hAnsi="Noto Sans Bengali" w:cs="Noto Sans Bengali"/>
                <w:sz w:val="22"/>
                <w:szCs w:val="22"/>
              </w:rPr>
              <w:t xml:space="preserve">AMC </w:t>
            </w:r>
            <w:r w:rsidRPr="00345436">
              <w:rPr>
                <w:rFonts w:ascii="Noto Sans Bengali" w:hAnsi="Noto Sans Bengali" w:cs="Noto Sans Bengali"/>
                <w:sz w:val="22"/>
                <w:szCs w:val="22"/>
                <w:cs/>
                <w:lang w:bidi="bn-IN"/>
              </w:rPr>
              <w:t xml:space="preserve">যেখানে বিনিয়োগকারীর </w:t>
            </w:r>
            <w:r w:rsidR="001F1D4B" w:rsidRPr="00345436">
              <w:rPr>
                <w:rFonts w:ascii="Noto Sans Bengali" w:hAnsi="Noto Sans Bengali" w:cs="Noto Sans Bengali"/>
                <w:sz w:val="22"/>
                <w:szCs w:val="22"/>
                <w:cs/>
                <w:lang w:bidi="bn-IN"/>
              </w:rPr>
              <w:t>দাবিহীন</w:t>
            </w:r>
            <w:r w:rsidR="007E79B5">
              <w:rPr>
                <w:rFonts w:ascii="Noto Sans Bengali" w:hAnsi="Noto Sans Bengali" w:cs="Noto Sans Bengali"/>
                <w:sz w:val="22"/>
                <w:szCs w:val="22"/>
                <w:cs/>
                <w:lang w:bidi="bn-IN"/>
              </w:rPr>
              <w:t xml:space="preserve"> </w:t>
            </w:r>
            <w:r w:rsidRPr="00345436">
              <w:rPr>
                <w:rFonts w:ascii="Noto Sans Bengali" w:hAnsi="Noto Sans Bengali" w:cs="Noto Sans Bengali"/>
                <w:sz w:val="22"/>
                <w:szCs w:val="22"/>
                <w:cs/>
                <w:lang w:bidi="bn-IN"/>
              </w:rPr>
              <w:t xml:space="preserve">অর্থ রয়েছে) সাথে যোগাযোগ করতে পারেন। উভয় </w:t>
            </w:r>
            <w:r w:rsidRPr="00345436">
              <w:rPr>
                <w:rFonts w:ascii="Noto Sans Bengali" w:hAnsi="Noto Sans Bengali" w:cs="Noto Sans Bengali"/>
                <w:sz w:val="22"/>
                <w:szCs w:val="22"/>
              </w:rPr>
              <w:t>RTA-</w:t>
            </w:r>
            <w:r w:rsidRPr="00345436">
              <w:rPr>
                <w:rFonts w:ascii="Noto Sans Bengali" w:hAnsi="Noto Sans Bengali" w:cs="Noto Sans Bengali"/>
                <w:sz w:val="22"/>
                <w:szCs w:val="22"/>
                <w:cs/>
                <w:lang w:bidi="bn-IN"/>
              </w:rPr>
              <w:t>এর যোগাযোগের বিবরণ তাদের ওয়েবসাইটে "যোগাযোগ করুন" বিভাগে উপলব্ধ রয়েছে।</w:t>
            </w:r>
          </w:p>
        </w:tc>
      </w:tr>
      <w:tr w:rsidR="00890E7F" w:rsidRPr="00345436" w14:paraId="590FBE20" w14:textId="77777777" w:rsidTr="001B20C2">
        <w:tc>
          <w:tcPr>
            <w:tcW w:w="6925" w:type="dxa"/>
          </w:tcPr>
          <w:p w14:paraId="02454FE5" w14:textId="77777777" w:rsidR="00890E7F" w:rsidRPr="00054465" w:rsidRDefault="00890E7F" w:rsidP="00890E7F">
            <w:pPr>
              <w:jc w:val="both"/>
              <w:rPr>
                <w:rFonts w:ascii="Cambria" w:hAnsi="Cambria" w:cs="Calibri"/>
                <w:lang w:val="de-DE"/>
              </w:rPr>
            </w:pPr>
            <w:r w:rsidRPr="00054465">
              <w:rPr>
                <w:rFonts w:ascii="Cambria" w:hAnsi="Cambria" w:cs="Calibri"/>
                <w:lang w:val="de-DE"/>
              </w:rPr>
              <w:t xml:space="preserve">KFIN: </w:t>
            </w:r>
            <w:hyperlink r:id="rId10" w:history="1">
              <w:r w:rsidRPr="00054465">
                <w:rPr>
                  <w:rStyle w:val="Hyperlink"/>
                  <w:rFonts w:ascii="Cambria" w:hAnsi="Cambria" w:cs="Calibri"/>
                  <w:lang w:val="de-DE"/>
                </w:rPr>
                <w:t>https://www.kfintech.com/contact-us/</w:t>
              </w:r>
            </w:hyperlink>
          </w:p>
        </w:tc>
        <w:tc>
          <w:tcPr>
            <w:tcW w:w="6925" w:type="dxa"/>
          </w:tcPr>
          <w:p w14:paraId="3816ADA1" w14:textId="77777777" w:rsidR="00890E7F" w:rsidRPr="00345436" w:rsidRDefault="00890E7F" w:rsidP="00890E7F">
            <w:pPr>
              <w:jc w:val="both"/>
              <w:rPr>
                <w:rFonts w:ascii="Noto Sans Bengali" w:hAnsi="Noto Sans Bengali" w:cs="Noto Sans Bengali"/>
                <w:sz w:val="22"/>
                <w:szCs w:val="22"/>
                <w:lang w:val="de-DE"/>
              </w:rPr>
            </w:pPr>
            <w:r w:rsidRPr="00345436">
              <w:rPr>
                <w:rFonts w:ascii="Noto Sans Bengali" w:hAnsi="Noto Sans Bengali" w:cs="Noto Sans Bengali"/>
                <w:sz w:val="22"/>
                <w:szCs w:val="22"/>
                <w:lang w:val="de-DE"/>
              </w:rPr>
              <w:t>KFIN: https://www.kfintech.com/contact-us/</w:t>
            </w:r>
          </w:p>
        </w:tc>
      </w:tr>
      <w:tr w:rsidR="00890E7F" w:rsidRPr="00054465" w14:paraId="27E64F4B" w14:textId="77777777" w:rsidTr="001B20C2">
        <w:tc>
          <w:tcPr>
            <w:tcW w:w="6925" w:type="dxa"/>
          </w:tcPr>
          <w:p w14:paraId="4BFDAACA" w14:textId="77777777" w:rsidR="00890E7F" w:rsidRPr="00054465" w:rsidRDefault="00890E7F" w:rsidP="00890E7F">
            <w:pPr>
              <w:jc w:val="both"/>
              <w:rPr>
                <w:rFonts w:ascii="Cambria" w:hAnsi="Cambria" w:cs="Calibri"/>
              </w:rPr>
            </w:pPr>
            <w:r w:rsidRPr="00054465">
              <w:rPr>
                <w:rFonts w:ascii="Cambria" w:hAnsi="Cambria" w:cs="Calibri"/>
              </w:rPr>
              <w:lastRenderedPageBreak/>
              <w:t xml:space="preserve">CAMS </w:t>
            </w:r>
            <w:hyperlink r:id="rId11" w:history="1">
              <w:r w:rsidRPr="00054465">
                <w:rPr>
                  <w:rStyle w:val="Hyperlink"/>
                  <w:rFonts w:ascii="Cambria" w:hAnsi="Cambria" w:cs="Calibri"/>
                </w:rPr>
                <w:t>https://www.camsonline.com/contactus</w:t>
              </w:r>
            </w:hyperlink>
          </w:p>
        </w:tc>
        <w:tc>
          <w:tcPr>
            <w:tcW w:w="6925" w:type="dxa"/>
          </w:tcPr>
          <w:p w14:paraId="5D8DE711" w14:textId="77777777" w:rsidR="00890E7F" w:rsidRPr="00345436" w:rsidRDefault="00890E7F" w:rsidP="00890E7F">
            <w:pPr>
              <w:jc w:val="both"/>
              <w:rPr>
                <w:rFonts w:ascii="Noto Sans Bengali" w:hAnsi="Noto Sans Bengali" w:cs="Noto Sans Bengali"/>
                <w:sz w:val="22"/>
                <w:szCs w:val="22"/>
              </w:rPr>
            </w:pPr>
            <w:r w:rsidRPr="00345436">
              <w:rPr>
                <w:rFonts w:ascii="Noto Sans Bengali" w:hAnsi="Noto Sans Bengali" w:cs="Noto Sans Bengali"/>
                <w:sz w:val="22"/>
                <w:szCs w:val="22"/>
              </w:rPr>
              <w:t>CAMS https://www.camsonline.com/contactus</w:t>
            </w:r>
          </w:p>
        </w:tc>
      </w:tr>
      <w:tr w:rsidR="00890E7F" w:rsidRPr="00054465" w14:paraId="3768BC04" w14:textId="77777777" w:rsidTr="001B20C2">
        <w:tc>
          <w:tcPr>
            <w:tcW w:w="6925" w:type="dxa"/>
          </w:tcPr>
          <w:p w14:paraId="497CBB19" w14:textId="77777777" w:rsidR="00890E7F" w:rsidRPr="00054465" w:rsidRDefault="00890E7F" w:rsidP="00890E7F">
            <w:pPr>
              <w:jc w:val="both"/>
              <w:rPr>
                <w:rFonts w:ascii="Cambria" w:hAnsi="Cambria" w:cs="Calibri"/>
                <w:b/>
                <w:bCs/>
              </w:rPr>
            </w:pPr>
            <w:r w:rsidRPr="00054465">
              <w:rPr>
                <w:rFonts w:ascii="Cambria" w:hAnsi="Cambria" w:cs="Calibri"/>
                <w:b/>
                <w:bCs/>
              </w:rPr>
              <w:t>Q5. In case of non-receipt of unclaimed amount, where can the investor lodge the complain?</w:t>
            </w:r>
          </w:p>
        </w:tc>
        <w:tc>
          <w:tcPr>
            <w:tcW w:w="6925" w:type="dxa"/>
          </w:tcPr>
          <w:p w14:paraId="51229987" w14:textId="20D37A3E" w:rsidR="00890E7F" w:rsidRPr="00345436" w:rsidRDefault="00890E7F" w:rsidP="00426CED">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5. </w:t>
            </w:r>
            <w:r w:rsidRPr="00345436">
              <w:rPr>
                <w:rFonts w:ascii="Noto Sans Bengali" w:hAnsi="Noto Sans Bengali" w:cs="Noto Sans Bengali"/>
                <w:b/>
                <w:bCs/>
                <w:sz w:val="22"/>
                <w:szCs w:val="22"/>
                <w:cs/>
                <w:lang w:bidi="bn-IN"/>
              </w:rPr>
              <w:t>দাবিহীন অর্থ প্রাপ্ত না হলে</w:t>
            </w:r>
            <w:r w:rsidRPr="00345436">
              <w:rPr>
                <w:rFonts w:ascii="Noto Sans Bengali" w:hAnsi="Noto Sans Bengali" w:cs="Noto Sans Bengali"/>
                <w:b/>
                <w:bCs/>
                <w:sz w:val="22"/>
                <w:szCs w:val="22"/>
              </w:rPr>
              <w:t xml:space="preserve">, </w:t>
            </w:r>
            <w:r w:rsidRPr="00345436">
              <w:rPr>
                <w:rFonts w:ascii="Noto Sans Bengali" w:hAnsi="Noto Sans Bengali" w:cs="Noto Sans Bengali"/>
                <w:b/>
                <w:bCs/>
                <w:sz w:val="22"/>
                <w:szCs w:val="22"/>
                <w:cs/>
                <w:lang w:bidi="bn-IN"/>
              </w:rPr>
              <w:t>বিনিয়োগকারী কোথায় অভিযোগ দায়ের করতে পারেন</w:t>
            </w:r>
            <w:r w:rsidRPr="00345436">
              <w:rPr>
                <w:rFonts w:ascii="Noto Sans Bengali" w:hAnsi="Noto Sans Bengali" w:cs="Noto Sans Bengali"/>
                <w:b/>
                <w:bCs/>
                <w:sz w:val="22"/>
                <w:szCs w:val="22"/>
              </w:rPr>
              <w:t>?</w:t>
            </w:r>
          </w:p>
        </w:tc>
      </w:tr>
      <w:tr w:rsidR="00890E7F" w:rsidRPr="00054465" w14:paraId="1A6C8581" w14:textId="77777777" w:rsidTr="001B20C2">
        <w:tc>
          <w:tcPr>
            <w:tcW w:w="6925" w:type="dxa"/>
          </w:tcPr>
          <w:p w14:paraId="4801B57A" w14:textId="77777777" w:rsidR="00890E7F" w:rsidRPr="00054465" w:rsidRDefault="00890E7F" w:rsidP="00890E7F">
            <w:pPr>
              <w:jc w:val="both"/>
              <w:rPr>
                <w:rFonts w:ascii="Cambria" w:hAnsi="Cambria" w:cs="Calibri"/>
              </w:rPr>
            </w:pPr>
            <w:r w:rsidRPr="00054465">
              <w:rPr>
                <w:rFonts w:ascii="Cambria" w:hAnsi="Cambria" w:cs="Calibri"/>
              </w:rPr>
              <w:t xml:space="preserve">The investor can contact the respective AMC/RTA’s office or the AMC’s contact centre and lodge the </w:t>
            </w:r>
            <w:proofErr w:type="gramStart"/>
            <w:r w:rsidRPr="00054465">
              <w:rPr>
                <w:rFonts w:ascii="Cambria" w:hAnsi="Cambria" w:cs="Calibri"/>
              </w:rPr>
              <w:t>complaint,</w:t>
            </w:r>
            <w:proofErr w:type="gramEnd"/>
            <w:r w:rsidRPr="00054465">
              <w:rPr>
                <w:rFonts w:ascii="Cambria" w:hAnsi="Cambria" w:cs="Calibri"/>
              </w:rPr>
              <w:t xml:space="preserve">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tc>
        <w:tc>
          <w:tcPr>
            <w:tcW w:w="6925" w:type="dxa"/>
          </w:tcPr>
          <w:p w14:paraId="6B5AEE15" w14:textId="1F36B271" w:rsidR="00426CED" w:rsidRPr="00345436" w:rsidRDefault="00890E7F" w:rsidP="00890E7F">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 xml:space="preserve">বিনিয়োগকারী সংশ্লিষ্ট </w:t>
            </w:r>
            <w:r w:rsidRPr="00345436">
              <w:rPr>
                <w:rFonts w:ascii="Noto Sans Bengali" w:hAnsi="Noto Sans Bengali" w:cs="Noto Sans Bengali"/>
                <w:sz w:val="22"/>
                <w:szCs w:val="22"/>
              </w:rPr>
              <w:t>AMC/RTA-</w:t>
            </w:r>
            <w:r w:rsidRPr="00345436">
              <w:rPr>
                <w:rFonts w:ascii="Noto Sans Bengali" w:hAnsi="Noto Sans Bengali" w:cs="Noto Sans Bengali"/>
                <w:sz w:val="22"/>
                <w:szCs w:val="22"/>
                <w:cs/>
                <w:lang w:bidi="bn-IN"/>
              </w:rPr>
              <w:t xml:space="preserve">এর অফিস বা </w:t>
            </w:r>
            <w:r w:rsidRPr="00345436">
              <w:rPr>
                <w:rFonts w:ascii="Noto Sans Bengali" w:hAnsi="Noto Sans Bengali" w:cs="Noto Sans Bengali"/>
                <w:sz w:val="22"/>
                <w:szCs w:val="22"/>
              </w:rPr>
              <w:t>AMC-</w:t>
            </w:r>
            <w:r w:rsidRPr="00345436">
              <w:rPr>
                <w:rFonts w:ascii="Noto Sans Bengali" w:hAnsi="Noto Sans Bengali" w:cs="Noto Sans Bengali"/>
                <w:sz w:val="22"/>
                <w:szCs w:val="22"/>
                <w:cs/>
                <w:lang w:bidi="bn-IN"/>
              </w:rPr>
              <w:t>এর কন্ট্যাক্ট সেন্টারে যোগাযোগ করে অভিযোগ দায়ের করতে পারেন</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যদি পেমেন্ট/রিজেকশন কমিউনিকেশন </w:t>
            </w:r>
            <w:r w:rsidRPr="00345436">
              <w:rPr>
                <w:rFonts w:ascii="Noto Sans Bengali" w:hAnsi="Noto Sans Bengali" w:cs="Noto Sans Bengali"/>
                <w:sz w:val="22"/>
                <w:szCs w:val="22"/>
              </w:rPr>
              <w:t xml:space="preserve">7 </w:t>
            </w:r>
            <w:r w:rsidRPr="00345436">
              <w:rPr>
                <w:rFonts w:ascii="Noto Sans Bengali" w:hAnsi="Noto Sans Bengali" w:cs="Noto Sans Bengali"/>
                <w:sz w:val="22"/>
                <w:szCs w:val="22"/>
                <w:cs/>
                <w:lang w:bidi="bn-IN"/>
              </w:rPr>
              <w:t xml:space="preserve">কার্যদিবসের মধ্যে প্রাপ্ত না হয়। কন্ট্যাক্ট সেন্টারের বিবরণ এবং </w:t>
            </w:r>
            <w:r w:rsidRPr="00345436">
              <w:rPr>
                <w:rFonts w:ascii="Noto Sans Bengali" w:hAnsi="Noto Sans Bengali" w:cs="Noto Sans Bengali"/>
                <w:sz w:val="22"/>
                <w:szCs w:val="22"/>
              </w:rPr>
              <w:t>AMC-</w:t>
            </w:r>
            <w:r w:rsidRPr="00345436">
              <w:rPr>
                <w:rFonts w:ascii="Noto Sans Bengali" w:hAnsi="Noto Sans Bengali" w:cs="Noto Sans Bengali"/>
                <w:sz w:val="22"/>
                <w:szCs w:val="22"/>
                <w:cs/>
                <w:lang w:bidi="bn-IN"/>
              </w:rPr>
              <w:t xml:space="preserve">এর ইমেইল </w:t>
            </w:r>
            <w:r w:rsidRPr="00345436">
              <w:rPr>
                <w:rFonts w:ascii="Noto Sans Bengali" w:hAnsi="Noto Sans Bengali" w:cs="Noto Sans Bengali"/>
                <w:sz w:val="22"/>
                <w:szCs w:val="22"/>
              </w:rPr>
              <w:t xml:space="preserve">ID </w:t>
            </w:r>
            <w:r w:rsidRPr="00345436">
              <w:rPr>
                <w:rFonts w:ascii="Noto Sans Bengali" w:hAnsi="Noto Sans Bengali" w:cs="Noto Sans Bengali"/>
                <w:sz w:val="22"/>
                <w:szCs w:val="22"/>
                <w:cs/>
                <w:lang w:bidi="bn-IN"/>
              </w:rPr>
              <w:t xml:space="preserve">যেখানে অভিযোগ দায়ের করা যায় তা </w:t>
            </w:r>
            <w:r w:rsidRPr="00345436">
              <w:rPr>
                <w:rFonts w:ascii="Noto Sans Bengali" w:hAnsi="Noto Sans Bengali" w:cs="Noto Sans Bengali"/>
                <w:sz w:val="22"/>
                <w:szCs w:val="22"/>
              </w:rPr>
              <w:t>AMC-</w:t>
            </w:r>
            <w:r w:rsidRPr="00345436">
              <w:rPr>
                <w:rFonts w:ascii="Noto Sans Bengali" w:hAnsi="Noto Sans Bengali" w:cs="Noto Sans Bengali"/>
                <w:sz w:val="22"/>
                <w:szCs w:val="22"/>
                <w:cs/>
                <w:lang w:bidi="bn-IN"/>
              </w:rPr>
              <w:t>এর ওয়েবসাইটে "</w:t>
            </w:r>
            <w:r w:rsidR="00426CED" w:rsidRPr="00345436">
              <w:rPr>
                <w:rFonts w:ascii="Noto Sans Bengali" w:hAnsi="Noto Sans Bengali" w:cs="Noto Sans Bengali"/>
                <w:sz w:val="22"/>
                <w:szCs w:val="22"/>
                <w:cs/>
                <w:lang w:bidi="bn-IN"/>
              </w:rPr>
              <w:t>আমাদের</w:t>
            </w:r>
            <w:r w:rsidR="00426CED" w:rsidRPr="00345436">
              <w:rPr>
                <w:rFonts w:ascii="Noto Sans Bengali" w:hAnsi="Noto Sans Bengali" w:cs="Noto Sans Bengali"/>
                <w:sz w:val="22"/>
                <w:szCs w:val="22"/>
                <w:lang w:bidi="bn-IN"/>
              </w:rPr>
              <w:t xml:space="preserve"> </w:t>
            </w:r>
            <w:r w:rsidR="00426CED" w:rsidRPr="00345436">
              <w:rPr>
                <w:rFonts w:ascii="Noto Sans Bengali" w:hAnsi="Noto Sans Bengali" w:cs="Noto Sans Bengali"/>
                <w:sz w:val="22"/>
                <w:szCs w:val="22"/>
                <w:cs/>
                <w:lang w:bidi="bn-IN"/>
              </w:rPr>
              <w:t>সাথে</w:t>
            </w:r>
            <w:r w:rsidR="00426CED"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 xml:space="preserve">যোগাযোগ করুন"-এর অধীনে উপলব্ধ রয়েছে। যদি নির্ধারিত সময়ের মধ্যে বা বিনিয়োগকারীর সন্তুষ্টি অনুযায়ী </w:t>
            </w:r>
            <w:r w:rsidRPr="00345436">
              <w:rPr>
                <w:rFonts w:ascii="Noto Sans Bengali" w:hAnsi="Noto Sans Bengali" w:cs="Noto Sans Bengali"/>
                <w:sz w:val="22"/>
                <w:szCs w:val="22"/>
              </w:rPr>
              <w:t xml:space="preserve">AMC/RTA </w:t>
            </w:r>
            <w:r w:rsidRPr="00345436">
              <w:rPr>
                <w:rFonts w:ascii="Noto Sans Bengali" w:hAnsi="Noto Sans Bengali" w:cs="Noto Sans Bengali"/>
                <w:sz w:val="22"/>
                <w:szCs w:val="22"/>
                <w:cs/>
                <w:lang w:bidi="bn-IN"/>
              </w:rPr>
              <w:t>দ্বারা অভিযোগ সমাধান না হয়</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তবে তা </w:t>
            </w:r>
            <w:r w:rsidRPr="00345436">
              <w:rPr>
                <w:rFonts w:ascii="Noto Sans Bengali" w:hAnsi="Noto Sans Bengali" w:cs="Noto Sans Bengali"/>
                <w:sz w:val="22"/>
                <w:szCs w:val="22"/>
              </w:rPr>
              <w:t>SEBI-</w:t>
            </w:r>
            <w:r w:rsidRPr="00345436">
              <w:rPr>
                <w:rFonts w:ascii="Noto Sans Bengali" w:hAnsi="Noto Sans Bengali" w:cs="Noto Sans Bengali"/>
                <w:sz w:val="22"/>
                <w:szCs w:val="22"/>
                <w:cs/>
                <w:lang w:bidi="bn-IN"/>
              </w:rPr>
              <w:t xml:space="preserve">এর </w:t>
            </w:r>
            <w:r w:rsidRPr="00345436">
              <w:rPr>
                <w:rFonts w:ascii="Noto Sans Bengali" w:hAnsi="Noto Sans Bengali" w:cs="Noto Sans Bengali"/>
                <w:sz w:val="22"/>
                <w:szCs w:val="22"/>
              </w:rPr>
              <w:t xml:space="preserve">SCORES </w:t>
            </w:r>
            <w:r w:rsidRPr="00345436">
              <w:rPr>
                <w:rFonts w:ascii="Noto Sans Bengali" w:hAnsi="Noto Sans Bengali" w:cs="Noto Sans Bengali"/>
                <w:sz w:val="22"/>
                <w:szCs w:val="22"/>
                <w:cs/>
                <w:lang w:bidi="bn-IN"/>
              </w:rPr>
              <w:t xml:space="preserve">পোর্টালে </w:t>
            </w:r>
            <w:r w:rsidR="00426CED" w:rsidRPr="00345436">
              <w:rPr>
                <w:rFonts w:ascii="Noto Sans Bengali" w:hAnsi="Noto Sans Bengali" w:cs="Noto Sans Bengali"/>
                <w:sz w:val="22"/>
                <w:szCs w:val="22"/>
                <w:cs/>
                <w:lang w:bidi="bn-IN"/>
              </w:rPr>
              <w:t xml:space="preserve">অভিযোগ দায়ের </w:t>
            </w:r>
            <w:r w:rsidRPr="00345436">
              <w:rPr>
                <w:rFonts w:ascii="Noto Sans Bengali" w:hAnsi="Noto Sans Bengali" w:cs="Noto Sans Bengali"/>
                <w:sz w:val="22"/>
                <w:szCs w:val="22"/>
                <w:cs/>
                <w:lang w:bidi="bn-IN"/>
              </w:rPr>
              <w:t>করা যেতে পারে।</w:t>
            </w:r>
          </w:p>
        </w:tc>
      </w:tr>
      <w:tr w:rsidR="00890E7F" w:rsidRPr="00054465" w14:paraId="380ABC3A" w14:textId="77777777" w:rsidTr="001B20C2">
        <w:tc>
          <w:tcPr>
            <w:tcW w:w="6925" w:type="dxa"/>
          </w:tcPr>
          <w:p w14:paraId="504A72AA" w14:textId="7456580D" w:rsidR="00890E7F" w:rsidRPr="00054465" w:rsidRDefault="00890E7F" w:rsidP="00890E7F">
            <w:pPr>
              <w:jc w:val="both"/>
              <w:rPr>
                <w:rFonts w:ascii="Cambria" w:hAnsi="Cambria" w:cs="Calibri"/>
              </w:rPr>
            </w:pPr>
            <w:r w:rsidRPr="00054465">
              <w:rPr>
                <w:rFonts w:ascii="Cambria" w:hAnsi="Cambria" w:cs="Calibri"/>
                <w:b/>
                <w:bCs/>
              </w:rPr>
              <w:t>Q6</w:t>
            </w:r>
            <w:r w:rsidRPr="00054465">
              <w:rPr>
                <w:rFonts w:ascii="Cambria" w:hAnsi="Cambria" w:cs="Calibri"/>
              </w:rPr>
              <w:t>.</w:t>
            </w:r>
            <w:r w:rsidR="007E79B5">
              <w:rPr>
                <w:rFonts w:ascii="Cambria" w:hAnsi="Cambria" w:cs="Calibri"/>
              </w:rPr>
              <w:t xml:space="preserve"> </w:t>
            </w:r>
            <w:r w:rsidRPr="00054465">
              <w:rPr>
                <w:rFonts w:ascii="Cambria" w:hAnsi="Cambria" w:cs="Calibri"/>
                <w:b/>
                <w:bCs/>
              </w:rPr>
              <w:t>Where do Mutual Funds invest the unclaimed amounts till it is claimed by the investor?</w:t>
            </w:r>
            <w:r w:rsidRPr="00054465">
              <w:rPr>
                <w:rFonts w:ascii="Cambria" w:hAnsi="Cambria" w:cs="Calibri"/>
              </w:rPr>
              <w:t> </w:t>
            </w:r>
          </w:p>
        </w:tc>
        <w:tc>
          <w:tcPr>
            <w:tcW w:w="6925" w:type="dxa"/>
          </w:tcPr>
          <w:p w14:paraId="531DC490" w14:textId="23117F37" w:rsidR="00890E7F" w:rsidRPr="00345436" w:rsidRDefault="00890E7F" w:rsidP="00426CED">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6. </w:t>
            </w:r>
            <w:r w:rsidRPr="00345436">
              <w:rPr>
                <w:rFonts w:ascii="Noto Sans Bengali" w:hAnsi="Noto Sans Bengali" w:cs="Noto Sans Bengali"/>
                <w:b/>
                <w:bCs/>
                <w:sz w:val="22"/>
                <w:szCs w:val="22"/>
                <w:cs/>
                <w:lang w:bidi="bn-IN"/>
              </w:rPr>
              <w:t>বিনিয়োগকারী কর্তৃক দাবি না করা পর্যন্ত মিউচুয়াল ফান্ডগুলি দাবিহীন অর্থ কোথায় বিনিয়োগ করে</w:t>
            </w:r>
            <w:r w:rsidRPr="00345436">
              <w:rPr>
                <w:rFonts w:ascii="Noto Sans Bengali" w:hAnsi="Noto Sans Bengali" w:cs="Noto Sans Bengali"/>
                <w:b/>
                <w:bCs/>
                <w:sz w:val="22"/>
                <w:szCs w:val="22"/>
              </w:rPr>
              <w:t>?</w:t>
            </w:r>
          </w:p>
        </w:tc>
      </w:tr>
      <w:tr w:rsidR="00890E7F" w:rsidRPr="00054465" w14:paraId="16CDAA8E" w14:textId="77777777" w:rsidTr="001B20C2">
        <w:tc>
          <w:tcPr>
            <w:tcW w:w="6925" w:type="dxa"/>
          </w:tcPr>
          <w:p w14:paraId="0EE3D6D6" w14:textId="37C590BD" w:rsidR="00890E7F" w:rsidRPr="00054465" w:rsidRDefault="00890E7F" w:rsidP="00890E7F">
            <w:pPr>
              <w:jc w:val="both"/>
              <w:rPr>
                <w:rFonts w:ascii="Cambria" w:hAnsi="Cambria" w:cs="Calibri"/>
              </w:rPr>
            </w:pPr>
            <w:r w:rsidRPr="00054465">
              <w:rPr>
                <w:rFonts w:ascii="Cambria" w:hAnsi="Cambria" w:cs="Calibri"/>
              </w:rPr>
              <w:t xml:space="preserve">Mutual Funds are permitted to invest the unclaimed amounts in call money market, money market instruments or in a separate plan of Overnight scheme/ Liquid scheme/ Money Market Mutual Funds which generally carry much reduced capital risk </w:t>
            </w:r>
            <w:proofErr w:type="gramStart"/>
            <w:r w:rsidRPr="00054465">
              <w:rPr>
                <w:rFonts w:ascii="Cambria" w:hAnsi="Cambria" w:cs="Calibri"/>
              </w:rPr>
              <w:t>and also</w:t>
            </w:r>
            <w:proofErr w:type="gramEnd"/>
            <w:r w:rsidRPr="00054465">
              <w:rPr>
                <w:rFonts w:ascii="Cambria" w:hAnsi="Cambria" w:cs="Calibri"/>
              </w:rPr>
              <w:t xml:space="preserve"> provide returns.</w:t>
            </w:r>
            <w:r w:rsidR="007E79B5">
              <w:rPr>
                <w:rFonts w:ascii="Cambria" w:hAnsi="Cambria" w:cs="Calibri"/>
              </w:rPr>
              <w:t xml:space="preserve"> </w:t>
            </w:r>
            <w:r w:rsidRPr="00054465">
              <w:rPr>
                <w:rFonts w:ascii="Cambria" w:hAnsi="Cambria" w:cs="Calibri"/>
              </w:rPr>
              <w:t xml:space="preserve">The separate plan specifically floated by Mutual Funds for deployment of unclaimed amounts is known as Unclaimed Dividend/ Redemption Scheme (UDRS). </w:t>
            </w:r>
          </w:p>
        </w:tc>
        <w:tc>
          <w:tcPr>
            <w:tcW w:w="6925" w:type="dxa"/>
          </w:tcPr>
          <w:p w14:paraId="2B4525F3" w14:textId="1068681A" w:rsidR="00426CED" w:rsidRPr="00345436" w:rsidRDefault="00890E7F" w:rsidP="00426CED">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মিউচুয়াল ফান্ডগুলিকে দাবিহীন অর্থ কল মানি মার্কেটে</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মানি মার্কেট ইনস্ট্রুমেন্টে বা ওভারনাইট স্কিম/লিকুইড স্কিম/মানি মার্কেট মিউচুয়াল ফান্ডের একটি পৃথক প্ল্যানে বিনিয়োগ করার অনুমতি দেওয়া হয় যা সাধারণত অনেক কম ক্যাপিটাল রিস্ক বহন করে এবং রিটার্নও প্রদান করে। দাবিহীন অর্থ </w:t>
            </w:r>
            <w:r w:rsidR="00426CED" w:rsidRPr="00345436">
              <w:rPr>
                <w:rFonts w:ascii="Noto Sans Bengali" w:hAnsi="Noto Sans Bengali" w:cs="Noto Sans Bengali"/>
                <w:sz w:val="22"/>
                <w:szCs w:val="22"/>
                <w:cs/>
                <w:lang w:bidi="bn-IN"/>
              </w:rPr>
              <w:t xml:space="preserve">বিনিয়োগের </w:t>
            </w:r>
            <w:r w:rsidRPr="00345436">
              <w:rPr>
                <w:rFonts w:ascii="Noto Sans Bengali" w:hAnsi="Noto Sans Bengali" w:cs="Noto Sans Bengali"/>
                <w:sz w:val="22"/>
                <w:szCs w:val="22"/>
                <w:cs/>
                <w:lang w:bidi="bn-IN"/>
              </w:rPr>
              <w:t>জন্য মিউচুয়াল ফান্ড কর্তৃক বিশেষভাবে প্রচলিত পৃথক প্ল্যানটি আনক্লেইমড ডিভিডেন্ড/রিডেম্পশন স্কিম (</w:t>
            </w:r>
            <w:r w:rsidRPr="00345436">
              <w:rPr>
                <w:rFonts w:ascii="Noto Sans Bengali" w:hAnsi="Noto Sans Bengali" w:cs="Noto Sans Bengali"/>
                <w:sz w:val="22"/>
                <w:szCs w:val="22"/>
              </w:rPr>
              <w:t xml:space="preserve">UDRS) </w:t>
            </w:r>
            <w:r w:rsidRPr="00345436">
              <w:rPr>
                <w:rFonts w:ascii="Noto Sans Bengali" w:hAnsi="Noto Sans Bengali" w:cs="Noto Sans Bengali"/>
                <w:sz w:val="22"/>
                <w:szCs w:val="22"/>
                <w:cs/>
                <w:lang w:bidi="bn-IN"/>
              </w:rPr>
              <w:t>নামে পরিচিত।</w:t>
            </w:r>
          </w:p>
        </w:tc>
      </w:tr>
      <w:tr w:rsidR="00890E7F" w:rsidRPr="00054465" w14:paraId="5C630898" w14:textId="77777777" w:rsidTr="001B20C2">
        <w:tc>
          <w:tcPr>
            <w:tcW w:w="6925" w:type="dxa"/>
          </w:tcPr>
          <w:p w14:paraId="6B14C3CE" w14:textId="0AB0EC3C" w:rsidR="00890E7F" w:rsidRPr="00054465" w:rsidRDefault="00890E7F" w:rsidP="00890E7F">
            <w:pPr>
              <w:jc w:val="both"/>
              <w:rPr>
                <w:rFonts w:ascii="Cambria" w:hAnsi="Cambria" w:cs="Calibri"/>
                <w:b/>
                <w:bCs/>
              </w:rPr>
            </w:pPr>
            <w:r w:rsidRPr="00054465">
              <w:rPr>
                <w:rFonts w:ascii="Cambria" w:hAnsi="Cambria" w:cs="Calibri"/>
                <w:b/>
                <w:bCs/>
              </w:rPr>
              <w:t>Q7.</w:t>
            </w:r>
            <w:r w:rsidR="007E79B5">
              <w:rPr>
                <w:rFonts w:ascii="Cambria" w:hAnsi="Cambria" w:cs="Calibri"/>
                <w:b/>
                <w:bCs/>
              </w:rPr>
              <w:t xml:space="preserve"> </w:t>
            </w:r>
            <w:r w:rsidRPr="00054465">
              <w:rPr>
                <w:rFonts w:ascii="Cambria" w:hAnsi="Cambria" w:cs="Calibri"/>
                <w:b/>
                <w:bCs/>
              </w:rPr>
              <w:t>How is the appreciation in unclaimed amounts passed on to the investors?</w:t>
            </w:r>
          </w:p>
        </w:tc>
        <w:tc>
          <w:tcPr>
            <w:tcW w:w="6925" w:type="dxa"/>
          </w:tcPr>
          <w:p w14:paraId="16A894D9" w14:textId="07EA4C6F" w:rsidR="00890E7F" w:rsidRPr="00345436" w:rsidRDefault="00890E7F" w:rsidP="00426CED">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7. </w:t>
            </w:r>
            <w:r w:rsidRPr="00345436">
              <w:rPr>
                <w:rFonts w:ascii="Noto Sans Bengali" w:hAnsi="Noto Sans Bengali" w:cs="Noto Sans Bengali"/>
                <w:b/>
                <w:bCs/>
                <w:sz w:val="22"/>
                <w:szCs w:val="22"/>
                <w:cs/>
                <w:lang w:bidi="bn-IN"/>
              </w:rPr>
              <w:t>দাবিহীন অর্থে মূল্যবৃদ্ধি বিনিয়োগকারীদের কীভাবে প্রদান করা হয়</w:t>
            </w:r>
            <w:r w:rsidRPr="00345436">
              <w:rPr>
                <w:rFonts w:ascii="Noto Sans Bengali" w:hAnsi="Noto Sans Bengali" w:cs="Noto Sans Bengali"/>
                <w:b/>
                <w:bCs/>
                <w:sz w:val="22"/>
                <w:szCs w:val="22"/>
              </w:rPr>
              <w:t>?</w:t>
            </w:r>
          </w:p>
        </w:tc>
      </w:tr>
      <w:tr w:rsidR="00890E7F" w:rsidRPr="00054465" w14:paraId="39120CB6" w14:textId="77777777" w:rsidTr="001B20C2">
        <w:tc>
          <w:tcPr>
            <w:tcW w:w="6925" w:type="dxa"/>
          </w:tcPr>
          <w:p w14:paraId="5E4D9F29" w14:textId="413BA9EA" w:rsidR="00890E7F" w:rsidRPr="00054465" w:rsidRDefault="00890E7F" w:rsidP="00890E7F">
            <w:pPr>
              <w:jc w:val="both"/>
              <w:rPr>
                <w:rFonts w:ascii="Cambria" w:hAnsi="Cambria" w:cs="Calibri"/>
              </w:rPr>
            </w:pPr>
            <w:r w:rsidRPr="00054465">
              <w:rPr>
                <w:rFonts w:ascii="Cambria" w:hAnsi="Cambria" w:cs="Calibri"/>
              </w:rPr>
              <w:t>As the investments are in Liquid / Overnight schemes appreciation is in the form of daily NAV declared by the AMC.</w:t>
            </w:r>
            <w:r w:rsidR="007E79B5">
              <w:rPr>
                <w:rFonts w:ascii="Cambria" w:hAnsi="Cambria" w:cs="Calibri"/>
              </w:rPr>
              <w:t xml:space="preserve"> </w:t>
            </w:r>
            <w:r w:rsidRPr="00054465">
              <w:rPr>
                <w:rFonts w:ascii="Cambria" w:hAnsi="Cambria" w:cs="Calibri"/>
              </w:rPr>
              <w:t>While such appreciations are passed on to investors for a period of 3 years from the date of unit creation, beyond 3 years, these appreciations are passed on to investor education fund.</w:t>
            </w:r>
          </w:p>
        </w:tc>
        <w:tc>
          <w:tcPr>
            <w:tcW w:w="6925" w:type="dxa"/>
          </w:tcPr>
          <w:p w14:paraId="3F3A4266" w14:textId="106E7920" w:rsidR="00426CED" w:rsidRPr="00345436" w:rsidRDefault="00890E7F" w:rsidP="00890E7F">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যেহেতু বিনিয়োগ লিকুইড/ওভারনাইট স্কিমে থাকে</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মূল্যবৃদ্ধি </w:t>
            </w:r>
            <w:r w:rsidRPr="00345436">
              <w:rPr>
                <w:rFonts w:ascii="Noto Sans Bengali" w:hAnsi="Noto Sans Bengali" w:cs="Noto Sans Bengali"/>
                <w:sz w:val="22"/>
                <w:szCs w:val="22"/>
              </w:rPr>
              <w:t xml:space="preserve">AMC </w:t>
            </w:r>
            <w:r w:rsidRPr="00345436">
              <w:rPr>
                <w:rFonts w:ascii="Noto Sans Bengali" w:hAnsi="Noto Sans Bengali" w:cs="Noto Sans Bengali"/>
                <w:sz w:val="22"/>
                <w:szCs w:val="22"/>
                <w:cs/>
                <w:lang w:bidi="bn-IN"/>
              </w:rPr>
              <w:t xml:space="preserve">কর্তৃক ঘোষিত দৈনিক </w:t>
            </w:r>
            <w:r w:rsidRPr="00345436">
              <w:rPr>
                <w:rFonts w:ascii="Noto Sans Bengali" w:hAnsi="Noto Sans Bengali" w:cs="Noto Sans Bengali"/>
                <w:sz w:val="22"/>
                <w:szCs w:val="22"/>
              </w:rPr>
              <w:t>NAV-</w:t>
            </w:r>
            <w:r w:rsidRPr="00345436">
              <w:rPr>
                <w:rFonts w:ascii="Noto Sans Bengali" w:hAnsi="Noto Sans Bengali" w:cs="Noto Sans Bengali"/>
                <w:sz w:val="22"/>
                <w:szCs w:val="22"/>
                <w:cs/>
                <w:lang w:bidi="bn-IN"/>
              </w:rPr>
              <w:t xml:space="preserve">এর আকারে হয়। যদিও এই ধরনের মূল্যবৃদ্ধি ইউনিট সৃষ্টির তারিখ থেকে </w:t>
            </w:r>
            <w:r w:rsidRPr="00345436">
              <w:rPr>
                <w:rFonts w:ascii="Noto Sans Bengali" w:hAnsi="Noto Sans Bengali" w:cs="Noto Sans Bengali"/>
                <w:sz w:val="22"/>
                <w:szCs w:val="22"/>
              </w:rPr>
              <w:t xml:space="preserve">3 </w:t>
            </w:r>
            <w:r w:rsidRPr="00345436">
              <w:rPr>
                <w:rFonts w:ascii="Noto Sans Bengali" w:hAnsi="Noto Sans Bengali" w:cs="Noto Sans Bengali"/>
                <w:sz w:val="22"/>
                <w:szCs w:val="22"/>
                <w:cs/>
                <w:lang w:bidi="bn-IN"/>
              </w:rPr>
              <w:t>বছরের জন্য বিনিয়োগকারীদের প্রদান করা হয়</w:t>
            </w:r>
            <w:r w:rsidRPr="00345436">
              <w:rPr>
                <w:rFonts w:ascii="Noto Sans Bengali" w:hAnsi="Noto Sans Bengali" w:cs="Noto Sans Bengali"/>
                <w:sz w:val="22"/>
                <w:szCs w:val="22"/>
              </w:rPr>
              <w:t xml:space="preserve">, 3 </w:t>
            </w:r>
            <w:r w:rsidRPr="00345436">
              <w:rPr>
                <w:rFonts w:ascii="Noto Sans Bengali" w:hAnsi="Noto Sans Bengali" w:cs="Noto Sans Bengali"/>
                <w:sz w:val="22"/>
                <w:szCs w:val="22"/>
                <w:cs/>
                <w:lang w:bidi="bn-IN"/>
              </w:rPr>
              <w:t>বছরের পরে</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এই মূল্যবৃদ্ধি বিনিয়োগকারী শিক্ষা তহবিলে প্রদান করা হয়।</w:t>
            </w:r>
          </w:p>
        </w:tc>
      </w:tr>
      <w:tr w:rsidR="00890E7F" w:rsidRPr="00054465" w14:paraId="5E760846" w14:textId="77777777" w:rsidTr="001B20C2">
        <w:tc>
          <w:tcPr>
            <w:tcW w:w="6925" w:type="dxa"/>
          </w:tcPr>
          <w:p w14:paraId="047E6ACD" w14:textId="77777777" w:rsidR="00890E7F" w:rsidRPr="00054465" w:rsidRDefault="00890E7F" w:rsidP="00890E7F">
            <w:pPr>
              <w:jc w:val="both"/>
              <w:rPr>
                <w:rFonts w:ascii="Cambria" w:hAnsi="Cambria" w:cs="Calibri"/>
                <w:b/>
                <w:bCs/>
              </w:rPr>
            </w:pPr>
            <w:r w:rsidRPr="00054465">
              <w:rPr>
                <w:rFonts w:ascii="Cambria" w:hAnsi="Cambria" w:cs="Calibri"/>
                <w:b/>
                <w:bCs/>
              </w:rPr>
              <w:t>Q8. How often is the allotment done in UDRS? </w:t>
            </w:r>
          </w:p>
        </w:tc>
        <w:tc>
          <w:tcPr>
            <w:tcW w:w="6925" w:type="dxa"/>
          </w:tcPr>
          <w:p w14:paraId="00D3F54C" w14:textId="77777777" w:rsidR="00890E7F" w:rsidRPr="00345436" w:rsidRDefault="00890E7F" w:rsidP="00890E7F">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8. UDRS-</w:t>
            </w:r>
            <w:r w:rsidRPr="00345436">
              <w:rPr>
                <w:rFonts w:ascii="Noto Sans Bengali" w:hAnsi="Noto Sans Bengali" w:cs="Noto Sans Bengali"/>
                <w:b/>
                <w:bCs/>
                <w:sz w:val="22"/>
                <w:szCs w:val="22"/>
                <w:cs/>
                <w:lang w:bidi="bn-IN"/>
              </w:rPr>
              <w:t>এ কত ঘন ঘন বরাদ্দ করা হয়</w:t>
            </w:r>
            <w:r w:rsidRPr="00345436">
              <w:rPr>
                <w:rFonts w:ascii="Noto Sans Bengali" w:hAnsi="Noto Sans Bengali" w:cs="Noto Sans Bengali"/>
                <w:b/>
                <w:bCs/>
                <w:sz w:val="22"/>
                <w:szCs w:val="22"/>
              </w:rPr>
              <w:t>?</w:t>
            </w:r>
          </w:p>
        </w:tc>
      </w:tr>
      <w:tr w:rsidR="00890E7F" w:rsidRPr="00054465" w14:paraId="1D409589" w14:textId="77777777" w:rsidTr="001B20C2">
        <w:tc>
          <w:tcPr>
            <w:tcW w:w="6925" w:type="dxa"/>
          </w:tcPr>
          <w:p w14:paraId="712850F3" w14:textId="7002AB20" w:rsidR="00890E7F" w:rsidRPr="00054465" w:rsidRDefault="00890E7F" w:rsidP="00890E7F">
            <w:pPr>
              <w:jc w:val="both"/>
              <w:rPr>
                <w:rFonts w:ascii="Cambria" w:hAnsi="Cambria" w:cs="Calibri"/>
              </w:rPr>
            </w:pPr>
            <w:r w:rsidRPr="00054465">
              <w:rPr>
                <w:rFonts w:ascii="Cambria" w:hAnsi="Cambria" w:cs="Calibri"/>
              </w:rPr>
              <w:t>Allotment is done on a weekly or fortnightly basis depending on bank’s providing information on unpaid instruments.</w:t>
            </w:r>
            <w:r w:rsidR="007E79B5">
              <w:rPr>
                <w:rFonts w:ascii="Cambria" w:hAnsi="Cambria" w:cs="Calibri"/>
              </w:rPr>
              <w:t xml:space="preserve"> </w:t>
            </w:r>
          </w:p>
        </w:tc>
        <w:tc>
          <w:tcPr>
            <w:tcW w:w="6925" w:type="dxa"/>
          </w:tcPr>
          <w:p w14:paraId="32B678AF" w14:textId="77777777" w:rsidR="00890E7F" w:rsidRPr="00345436" w:rsidRDefault="00890E7F" w:rsidP="00890E7F">
            <w:pPr>
              <w:jc w:val="both"/>
              <w:rPr>
                <w:rFonts w:ascii="Noto Sans Bengali" w:hAnsi="Noto Sans Bengali" w:cs="Noto Sans Bengali"/>
                <w:sz w:val="22"/>
                <w:szCs w:val="22"/>
              </w:rPr>
            </w:pPr>
            <w:r w:rsidRPr="00345436">
              <w:rPr>
                <w:rFonts w:ascii="Noto Sans Bengali" w:hAnsi="Noto Sans Bengali" w:cs="Noto Sans Bengali"/>
                <w:sz w:val="22"/>
                <w:szCs w:val="22"/>
                <w:cs/>
                <w:lang w:bidi="bn-IN"/>
              </w:rPr>
              <w:t>ব্যাংক কর্তৃক অপরিশোধিত ইনস্ট্রুমেন্টের তথ্য প্রদানের উপর নির্ভর করে সাপ্তাহিক বা পাক্ষিক ভিত্তিতে বরাদ্দ করা হয়।</w:t>
            </w:r>
          </w:p>
        </w:tc>
      </w:tr>
      <w:tr w:rsidR="00890E7F" w:rsidRPr="00054465" w14:paraId="6BADE976" w14:textId="77777777" w:rsidTr="001B20C2">
        <w:tc>
          <w:tcPr>
            <w:tcW w:w="6925" w:type="dxa"/>
          </w:tcPr>
          <w:p w14:paraId="51B578F1" w14:textId="77777777" w:rsidR="00890E7F" w:rsidRPr="00054465" w:rsidRDefault="00890E7F" w:rsidP="00890E7F">
            <w:pPr>
              <w:jc w:val="both"/>
              <w:rPr>
                <w:rFonts w:ascii="Cambria" w:hAnsi="Cambria" w:cs="Calibri"/>
              </w:rPr>
            </w:pPr>
          </w:p>
        </w:tc>
        <w:tc>
          <w:tcPr>
            <w:tcW w:w="6925" w:type="dxa"/>
          </w:tcPr>
          <w:p w14:paraId="39ED9D07" w14:textId="77777777" w:rsidR="00890E7F" w:rsidRPr="00345436" w:rsidRDefault="00890E7F" w:rsidP="00890E7F">
            <w:pPr>
              <w:jc w:val="both"/>
              <w:rPr>
                <w:rFonts w:ascii="Noto Sans Bengali" w:hAnsi="Noto Sans Bengali" w:cs="Noto Sans Bengali"/>
                <w:sz w:val="22"/>
                <w:szCs w:val="22"/>
              </w:rPr>
            </w:pPr>
          </w:p>
        </w:tc>
      </w:tr>
      <w:tr w:rsidR="00890E7F" w:rsidRPr="00054465" w14:paraId="34D3985E" w14:textId="77777777" w:rsidTr="001B20C2">
        <w:tc>
          <w:tcPr>
            <w:tcW w:w="6925" w:type="dxa"/>
          </w:tcPr>
          <w:p w14:paraId="09E23E7E" w14:textId="77777777" w:rsidR="00890E7F" w:rsidRPr="00054465" w:rsidRDefault="00890E7F" w:rsidP="00890E7F">
            <w:pPr>
              <w:jc w:val="both"/>
              <w:rPr>
                <w:rFonts w:ascii="Cambria" w:hAnsi="Cambria" w:cs="Calibri"/>
                <w:b/>
                <w:bCs/>
              </w:rPr>
            </w:pPr>
            <w:r w:rsidRPr="00054465">
              <w:rPr>
                <w:rFonts w:ascii="Cambria" w:hAnsi="Cambria" w:cs="Calibri"/>
                <w:b/>
                <w:bCs/>
              </w:rPr>
              <w:t>Q9. How can the investors avoid their dues becoming unclaimed?</w:t>
            </w:r>
          </w:p>
        </w:tc>
        <w:tc>
          <w:tcPr>
            <w:tcW w:w="6925" w:type="dxa"/>
          </w:tcPr>
          <w:p w14:paraId="47842D88" w14:textId="4282F28D" w:rsidR="00890E7F" w:rsidRPr="00345436" w:rsidRDefault="00890E7F" w:rsidP="00F44241">
            <w:p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প্রশ্ন </w:t>
            </w:r>
            <w:r w:rsidRPr="00345436">
              <w:rPr>
                <w:rFonts w:ascii="Noto Sans Bengali" w:hAnsi="Noto Sans Bengali" w:cs="Noto Sans Bengali"/>
                <w:b/>
                <w:bCs/>
                <w:sz w:val="22"/>
                <w:szCs w:val="22"/>
              </w:rPr>
              <w:t xml:space="preserve">9. </w:t>
            </w:r>
            <w:r w:rsidRPr="00345436">
              <w:rPr>
                <w:rFonts w:ascii="Noto Sans Bengali" w:hAnsi="Noto Sans Bengali" w:cs="Noto Sans Bengali"/>
                <w:b/>
                <w:bCs/>
                <w:sz w:val="22"/>
                <w:szCs w:val="22"/>
                <w:cs/>
                <w:lang w:bidi="bn-IN"/>
              </w:rPr>
              <w:t>বিনিয়োগকারীরা কীভাবে তাদের পাওনা দাবিহীন হওয়া এড়াতে পারেন</w:t>
            </w:r>
            <w:r w:rsidRPr="00345436">
              <w:rPr>
                <w:rFonts w:ascii="Noto Sans Bengali" w:hAnsi="Noto Sans Bengali" w:cs="Noto Sans Bengali"/>
                <w:b/>
                <w:bCs/>
                <w:sz w:val="22"/>
                <w:szCs w:val="22"/>
              </w:rPr>
              <w:t>?</w:t>
            </w:r>
          </w:p>
        </w:tc>
      </w:tr>
      <w:tr w:rsidR="00890E7F" w:rsidRPr="00054465" w14:paraId="5DA3F46D" w14:textId="77777777" w:rsidTr="001B20C2">
        <w:tc>
          <w:tcPr>
            <w:tcW w:w="6925" w:type="dxa"/>
          </w:tcPr>
          <w:p w14:paraId="34891F72" w14:textId="77777777" w:rsidR="00890E7F" w:rsidRPr="00054465" w:rsidRDefault="00890E7F" w:rsidP="00890E7F">
            <w:pPr>
              <w:jc w:val="both"/>
              <w:rPr>
                <w:rFonts w:ascii="Cambria" w:hAnsi="Cambria" w:cs="Calibri"/>
              </w:rPr>
            </w:pPr>
            <w:r w:rsidRPr="00054465">
              <w:rPr>
                <w:rFonts w:ascii="Cambria" w:hAnsi="Cambria" w:cs="Calibri"/>
              </w:rPr>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tc>
        <w:tc>
          <w:tcPr>
            <w:tcW w:w="6925" w:type="dxa"/>
          </w:tcPr>
          <w:p w14:paraId="037293FD" w14:textId="792985A1" w:rsidR="00F44241" w:rsidRPr="00345436" w:rsidRDefault="00890E7F" w:rsidP="00890E7F">
            <w:pPr>
              <w:jc w:val="both"/>
              <w:rPr>
                <w:rFonts w:ascii="Noto Sans Bengali" w:hAnsi="Noto Sans Bengali" w:cs="Noto Sans Bengali"/>
                <w:sz w:val="22"/>
                <w:szCs w:val="22"/>
                <w:lang w:bidi="bn-IN"/>
              </w:rPr>
            </w:pPr>
            <w:r w:rsidRPr="00345436">
              <w:rPr>
                <w:rFonts w:ascii="Noto Sans Bengali" w:hAnsi="Noto Sans Bengali" w:cs="Noto Sans Bengali"/>
                <w:sz w:val="22"/>
                <w:szCs w:val="22"/>
                <w:cs/>
                <w:lang w:bidi="bn-IN"/>
              </w:rPr>
              <w:t xml:space="preserve">বিনিয়োগকারীদের সব সময় তাদের রেকর্ড যেমন </w:t>
            </w:r>
            <w:r w:rsidRPr="00345436">
              <w:rPr>
                <w:rFonts w:ascii="Noto Sans Bengali" w:hAnsi="Noto Sans Bengali" w:cs="Noto Sans Bengali"/>
                <w:sz w:val="22"/>
                <w:szCs w:val="22"/>
              </w:rPr>
              <w:t xml:space="preserve">PAN/KYC, </w:t>
            </w:r>
            <w:r w:rsidRPr="00345436">
              <w:rPr>
                <w:rFonts w:ascii="Noto Sans Bengali" w:hAnsi="Noto Sans Bengali" w:cs="Noto Sans Bengali"/>
                <w:sz w:val="22"/>
                <w:szCs w:val="22"/>
                <w:cs/>
                <w:lang w:bidi="bn-IN"/>
              </w:rPr>
              <w:t>ঠিকানা</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ব্যাংক অ্যাকাউন্টের বিবরণ ইত্যাদি যে </w:t>
            </w:r>
            <w:r w:rsidRPr="00345436">
              <w:rPr>
                <w:rFonts w:ascii="Noto Sans Bengali" w:hAnsi="Noto Sans Bengali" w:cs="Noto Sans Bengali"/>
                <w:sz w:val="22"/>
                <w:szCs w:val="22"/>
              </w:rPr>
              <w:t>RTA/AMC-</w:t>
            </w:r>
            <w:r w:rsidRPr="00345436">
              <w:rPr>
                <w:rFonts w:ascii="Noto Sans Bengali" w:hAnsi="Noto Sans Bengali" w:cs="Noto Sans Bengali"/>
                <w:sz w:val="22"/>
                <w:szCs w:val="22"/>
                <w:cs/>
                <w:lang w:bidi="bn-IN"/>
              </w:rPr>
              <w:t>তে তাদের বিনিয়োগ রয়েছে সেখানে আপডেট রাখা উচিত। যখনই তারা ইউনিট রিডেম্পশনের জন্য আবেদন করেন</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বিনিয়োগকারীদের অর্থ ক্রেডিটের জন্য তাদের ব্যাংক অ্যাকাউন্ট </w:t>
            </w:r>
            <w:r w:rsidR="00F44241" w:rsidRPr="00345436">
              <w:rPr>
                <w:rFonts w:ascii="Noto Sans Bengali" w:hAnsi="Noto Sans Bengali" w:cs="Noto Sans Bengali"/>
                <w:sz w:val="22"/>
                <w:szCs w:val="22"/>
                <w:cs/>
                <w:lang w:bidi="bn-IN"/>
              </w:rPr>
              <w:t>পরীক্ষা</w:t>
            </w:r>
            <w:r w:rsidR="00F44241" w:rsidRPr="00345436">
              <w:rPr>
                <w:rFonts w:ascii="Noto Sans Bengali" w:hAnsi="Noto Sans Bengali" w:cs="Noto Sans Bengali"/>
                <w:sz w:val="22"/>
                <w:szCs w:val="22"/>
                <w:lang w:bidi="bn-IN"/>
              </w:rPr>
              <w:t xml:space="preserve"> </w:t>
            </w:r>
            <w:r w:rsidR="00F44241" w:rsidRPr="00345436">
              <w:rPr>
                <w:rFonts w:ascii="Noto Sans Bengali" w:hAnsi="Noto Sans Bengali" w:cs="Noto Sans Bengali"/>
                <w:sz w:val="22"/>
                <w:szCs w:val="22"/>
                <w:cs/>
                <w:lang w:bidi="bn-IN"/>
              </w:rPr>
              <w:t>করে</w:t>
            </w:r>
            <w:r w:rsidR="00F44241" w:rsidRPr="00345436">
              <w:rPr>
                <w:rFonts w:ascii="Noto Sans Bengali" w:hAnsi="Noto Sans Bengali" w:cs="Noto Sans Bengali"/>
                <w:sz w:val="22"/>
                <w:szCs w:val="22"/>
                <w:lang w:bidi="bn-IN"/>
              </w:rPr>
              <w:t xml:space="preserve"> </w:t>
            </w:r>
            <w:r w:rsidR="00F44241" w:rsidRPr="00345436">
              <w:rPr>
                <w:rFonts w:ascii="Noto Sans Bengali" w:hAnsi="Noto Sans Bengali" w:cs="Noto Sans Bengali"/>
                <w:sz w:val="22"/>
                <w:szCs w:val="22"/>
                <w:cs/>
                <w:lang w:bidi="bn-IN"/>
              </w:rPr>
              <w:t>দেখা</w:t>
            </w:r>
            <w:r w:rsidR="00F44241"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 xml:space="preserve">উচিত। যদি ইলেকট্রনিক ক্রেডিটের ক্ষেত্রে </w:t>
            </w:r>
            <w:r w:rsidRPr="00345436">
              <w:rPr>
                <w:rFonts w:ascii="Noto Sans Bengali" w:hAnsi="Noto Sans Bengali" w:cs="Noto Sans Bengali"/>
                <w:sz w:val="22"/>
                <w:szCs w:val="22"/>
              </w:rPr>
              <w:t xml:space="preserve">3 </w:t>
            </w:r>
            <w:r w:rsidRPr="00345436">
              <w:rPr>
                <w:rFonts w:ascii="Noto Sans Bengali" w:hAnsi="Noto Sans Bengali" w:cs="Noto Sans Bengali"/>
                <w:sz w:val="22"/>
                <w:szCs w:val="22"/>
                <w:cs/>
                <w:lang w:bidi="bn-IN"/>
              </w:rPr>
              <w:t xml:space="preserve">কার্যদিবসের মধ্যে (যেখানে </w:t>
            </w:r>
            <w:r w:rsidRPr="00345436">
              <w:rPr>
                <w:rFonts w:ascii="Noto Sans Bengali" w:hAnsi="Noto Sans Bengali" w:cs="Noto Sans Bengali"/>
                <w:sz w:val="22"/>
                <w:szCs w:val="22"/>
              </w:rPr>
              <w:t xml:space="preserve">CBS A/c </w:t>
            </w:r>
            <w:r w:rsidRPr="00345436">
              <w:rPr>
                <w:rFonts w:ascii="Noto Sans Bengali" w:hAnsi="Noto Sans Bengali" w:cs="Noto Sans Bengali"/>
                <w:sz w:val="22"/>
                <w:szCs w:val="22"/>
                <w:cs/>
                <w:lang w:bidi="bn-IN"/>
              </w:rPr>
              <w:t xml:space="preserve">নম্বর এবং </w:t>
            </w:r>
            <w:r w:rsidRPr="00345436">
              <w:rPr>
                <w:rFonts w:ascii="Noto Sans Bengali" w:hAnsi="Noto Sans Bengali" w:cs="Noto Sans Bengali"/>
                <w:sz w:val="22"/>
                <w:szCs w:val="22"/>
              </w:rPr>
              <w:t xml:space="preserve">IFS </w:t>
            </w:r>
            <w:r w:rsidRPr="00345436">
              <w:rPr>
                <w:rFonts w:ascii="Noto Sans Bengali" w:hAnsi="Noto Sans Bengali" w:cs="Noto Sans Bengali"/>
                <w:sz w:val="22"/>
                <w:szCs w:val="22"/>
                <w:cs/>
                <w:lang w:bidi="bn-IN"/>
              </w:rPr>
              <w:t xml:space="preserve">কোড সহ সম্পূর্ণ ব্যাংক অ্যাকাউন্টের বিবরণ রয়েছে) এবং চেকের মাধ্যমে </w:t>
            </w:r>
            <w:r w:rsidRPr="00345436">
              <w:rPr>
                <w:rFonts w:ascii="Noto Sans Bengali" w:hAnsi="Noto Sans Bengali" w:cs="Noto Sans Bengali"/>
                <w:sz w:val="22"/>
                <w:szCs w:val="22"/>
              </w:rPr>
              <w:t xml:space="preserve">5-7 </w:t>
            </w:r>
            <w:r w:rsidRPr="00345436">
              <w:rPr>
                <w:rFonts w:ascii="Noto Sans Bengali" w:hAnsi="Noto Sans Bengali" w:cs="Noto Sans Bengali"/>
                <w:sz w:val="22"/>
                <w:szCs w:val="22"/>
                <w:cs/>
                <w:lang w:bidi="bn-IN"/>
              </w:rPr>
              <w:t>কার্যদিবসের মধ্যে অর্থ প্রাপ্ত না হয়</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তবে বিনিয়োগকারীদের </w:t>
            </w:r>
            <w:r w:rsidRPr="00345436">
              <w:rPr>
                <w:rFonts w:ascii="Noto Sans Bengali" w:hAnsi="Noto Sans Bengali" w:cs="Noto Sans Bengali"/>
                <w:sz w:val="22"/>
                <w:szCs w:val="22"/>
              </w:rPr>
              <w:t>RTA/AMC-</w:t>
            </w:r>
            <w:r w:rsidRPr="00345436">
              <w:rPr>
                <w:rFonts w:ascii="Noto Sans Bengali" w:hAnsi="Noto Sans Bengali" w:cs="Noto Sans Bengali"/>
                <w:sz w:val="22"/>
                <w:szCs w:val="22"/>
                <w:cs/>
                <w:lang w:bidi="bn-IN"/>
              </w:rPr>
              <w:t>এর নিকটতম অফিস বা তাদের ডিস্ট্রিবিউটরের সাথে যোগাযোগ করা উচিত।</w:t>
            </w:r>
          </w:p>
        </w:tc>
      </w:tr>
      <w:tr w:rsidR="006D2E33" w:rsidRPr="00054465" w14:paraId="50E8EE58" w14:textId="77777777" w:rsidTr="001B20C2">
        <w:tc>
          <w:tcPr>
            <w:tcW w:w="6925" w:type="dxa"/>
          </w:tcPr>
          <w:p w14:paraId="75E4D72E" w14:textId="77777777" w:rsidR="006D2E33" w:rsidRPr="00054465" w:rsidRDefault="006D2E33" w:rsidP="006D2E33">
            <w:pPr>
              <w:jc w:val="both"/>
              <w:rPr>
                <w:rFonts w:ascii="Cambria" w:hAnsi="Cambria" w:cs="Calibri"/>
              </w:rPr>
            </w:pPr>
          </w:p>
        </w:tc>
        <w:tc>
          <w:tcPr>
            <w:tcW w:w="6925" w:type="dxa"/>
          </w:tcPr>
          <w:p w14:paraId="671FFAE4" w14:textId="77777777" w:rsidR="006D2E33" w:rsidRPr="00345436" w:rsidRDefault="006D2E33" w:rsidP="006D2E33">
            <w:pPr>
              <w:jc w:val="both"/>
              <w:rPr>
                <w:rFonts w:ascii="Noto Sans Bengali" w:hAnsi="Noto Sans Bengali" w:cs="Noto Sans Bengali"/>
                <w:sz w:val="22"/>
                <w:szCs w:val="22"/>
              </w:rPr>
            </w:pPr>
          </w:p>
        </w:tc>
      </w:tr>
      <w:tr w:rsidR="006D2E33" w:rsidRPr="00054465" w14:paraId="622D50FC" w14:textId="77777777" w:rsidTr="001B20C2">
        <w:tc>
          <w:tcPr>
            <w:tcW w:w="6925" w:type="dxa"/>
          </w:tcPr>
          <w:p w14:paraId="6B322C00" w14:textId="77777777" w:rsidR="006D2E33" w:rsidRPr="00054465" w:rsidRDefault="006D2E33" w:rsidP="006D2E33">
            <w:pPr>
              <w:jc w:val="both"/>
              <w:rPr>
                <w:rFonts w:ascii="Cambria" w:hAnsi="Cambria" w:cs="Calibri"/>
              </w:rPr>
            </w:pPr>
          </w:p>
        </w:tc>
        <w:tc>
          <w:tcPr>
            <w:tcW w:w="6925" w:type="dxa"/>
          </w:tcPr>
          <w:p w14:paraId="7ECEE4D2" w14:textId="77777777" w:rsidR="006D2E33" w:rsidRPr="00345436" w:rsidRDefault="006D2E33" w:rsidP="006D2E33">
            <w:pPr>
              <w:jc w:val="both"/>
              <w:rPr>
                <w:rFonts w:ascii="Noto Sans Bengali" w:hAnsi="Noto Sans Bengali" w:cs="Noto Sans Bengali"/>
                <w:sz w:val="22"/>
                <w:szCs w:val="22"/>
              </w:rPr>
            </w:pPr>
          </w:p>
        </w:tc>
      </w:tr>
      <w:tr w:rsidR="006D2E33" w:rsidRPr="00054465" w14:paraId="4CD56044" w14:textId="77777777" w:rsidTr="001B20C2">
        <w:tc>
          <w:tcPr>
            <w:tcW w:w="6925" w:type="dxa"/>
          </w:tcPr>
          <w:p w14:paraId="7F88C7C2" w14:textId="77777777" w:rsidR="006D2E33" w:rsidRPr="00054465" w:rsidRDefault="006D2E33" w:rsidP="006D2E33">
            <w:pPr>
              <w:rPr>
                <w:rFonts w:ascii="Cambria" w:hAnsi="Cambria" w:cs="Calibri"/>
                <w:b/>
                <w:bCs/>
              </w:rPr>
            </w:pPr>
            <w:r w:rsidRPr="00054465">
              <w:rPr>
                <w:rFonts w:ascii="Cambria" w:hAnsi="Cambria" w:cs="Calibri"/>
                <w:b/>
                <w:bCs/>
              </w:rPr>
              <w:t>Standard Operating Procedure (SOP) for claim process</w:t>
            </w:r>
          </w:p>
        </w:tc>
        <w:tc>
          <w:tcPr>
            <w:tcW w:w="6925" w:type="dxa"/>
          </w:tcPr>
          <w:p w14:paraId="3D64531D" w14:textId="13A3DE32" w:rsidR="006D2E33" w:rsidRPr="00345436" w:rsidRDefault="00890E7F" w:rsidP="00890E7F">
            <w:pPr>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দাবি</w:t>
            </w:r>
            <w:r w:rsidR="000C2130" w:rsidRPr="00345436">
              <w:rPr>
                <w:rFonts w:ascii="Noto Sans Bengali" w:hAnsi="Noto Sans Bengali" w:cs="Noto Sans Bengali"/>
                <w:b/>
                <w:bCs/>
                <w:sz w:val="22"/>
                <w:szCs w:val="22"/>
                <w:lang w:bidi="bn-IN"/>
              </w:rPr>
              <w:t xml:space="preserve"> </w:t>
            </w:r>
            <w:r w:rsidRPr="00345436">
              <w:rPr>
                <w:rFonts w:ascii="Noto Sans Bengali" w:hAnsi="Noto Sans Bengali" w:cs="Noto Sans Bengali"/>
                <w:b/>
                <w:bCs/>
                <w:sz w:val="22"/>
                <w:szCs w:val="22"/>
                <w:cs/>
                <w:lang w:bidi="bn-IN"/>
              </w:rPr>
              <w:t>প্রক্রিয়ার</w:t>
            </w:r>
            <w:r w:rsidR="000C2130" w:rsidRPr="00345436">
              <w:rPr>
                <w:rFonts w:ascii="Noto Sans Bengali" w:hAnsi="Noto Sans Bengali" w:cs="Noto Sans Bengali"/>
                <w:b/>
                <w:bCs/>
                <w:sz w:val="22"/>
                <w:szCs w:val="22"/>
                <w:lang w:bidi="bn-IN"/>
              </w:rPr>
              <w:t xml:space="preserve"> </w:t>
            </w:r>
            <w:r w:rsidRPr="00345436">
              <w:rPr>
                <w:rFonts w:ascii="Noto Sans Bengali" w:hAnsi="Noto Sans Bengali" w:cs="Noto Sans Bengali"/>
                <w:b/>
                <w:bCs/>
                <w:sz w:val="22"/>
                <w:szCs w:val="22"/>
                <w:cs/>
                <w:lang w:bidi="bn-IN"/>
              </w:rPr>
              <w:t>জন্য</w:t>
            </w:r>
            <w:r w:rsidR="000C2130" w:rsidRPr="00345436">
              <w:rPr>
                <w:rFonts w:ascii="Noto Sans Bengali" w:hAnsi="Noto Sans Bengali" w:cs="Noto Sans Bengali"/>
                <w:b/>
                <w:bCs/>
                <w:sz w:val="22"/>
                <w:szCs w:val="22"/>
                <w:lang w:bidi="bn-IN"/>
              </w:rPr>
              <w:t xml:space="preserve"> </w:t>
            </w:r>
            <w:r w:rsidRPr="00345436">
              <w:rPr>
                <w:rFonts w:ascii="Noto Sans Bengali" w:hAnsi="Noto Sans Bengali" w:cs="Noto Sans Bengali"/>
                <w:b/>
                <w:bCs/>
                <w:sz w:val="22"/>
                <w:szCs w:val="22"/>
                <w:cs/>
                <w:lang w:bidi="bn-IN"/>
              </w:rPr>
              <w:t>স্ট্যান্ডার্ড</w:t>
            </w:r>
            <w:r w:rsidR="000C2130" w:rsidRPr="00345436">
              <w:rPr>
                <w:rFonts w:ascii="Noto Sans Bengali" w:hAnsi="Noto Sans Bengali" w:cs="Noto Sans Bengali"/>
                <w:b/>
                <w:bCs/>
                <w:sz w:val="22"/>
                <w:szCs w:val="22"/>
                <w:lang w:bidi="bn-IN"/>
              </w:rPr>
              <w:t xml:space="preserve"> </w:t>
            </w:r>
            <w:r w:rsidRPr="00345436">
              <w:rPr>
                <w:rFonts w:ascii="Noto Sans Bengali" w:hAnsi="Noto Sans Bengali" w:cs="Noto Sans Bengali"/>
                <w:b/>
                <w:bCs/>
                <w:sz w:val="22"/>
                <w:szCs w:val="22"/>
                <w:cs/>
                <w:lang w:bidi="bn-IN"/>
              </w:rPr>
              <w:t>অপারেটিং</w:t>
            </w:r>
            <w:r w:rsidR="000C2130" w:rsidRPr="00345436">
              <w:rPr>
                <w:rFonts w:ascii="Noto Sans Bengali" w:hAnsi="Noto Sans Bengali" w:cs="Noto Sans Bengali"/>
                <w:b/>
                <w:bCs/>
                <w:sz w:val="22"/>
                <w:szCs w:val="22"/>
                <w:lang w:bidi="bn-IN"/>
              </w:rPr>
              <w:t xml:space="preserve"> </w:t>
            </w:r>
            <w:r w:rsidRPr="00345436">
              <w:rPr>
                <w:rFonts w:ascii="Noto Sans Bengali" w:hAnsi="Noto Sans Bengali" w:cs="Noto Sans Bengali"/>
                <w:b/>
                <w:bCs/>
                <w:sz w:val="22"/>
                <w:szCs w:val="22"/>
                <w:cs/>
                <w:lang w:bidi="bn-IN"/>
              </w:rPr>
              <w:t>প্রসিডিউর</w:t>
            </w:r>
            <w:r w:rsidR="007E79B5">
              <w:rPr>
                <w:rFonts w:ascii="Noto Sans Bengali" w:hAnsi="Noto Sans Bengali" w:cs="Noto Sans Bengali"/>
                <w:b/>
                <w:bCs/>
                <w:sz w:val="22"/>
                <w:szCs w:val="22"/>
                <w:lang w:bidi="bn-IN"/>
              </w:rPr>
              <w:t xml:space="preserve"> </w:t>
            </w:r>
            <w:r w:rsidRPr="00345436">
              <w:rPr>
                <w:rFonts w:ascii="Noto Sans Bengali" w:hAnsi="Noto Sans Bengali" w:cs="Noto Sans Bengali"/>
                <w:b/>
                <w:bCs/>
                <w:sz w:val="22"/>
                <w:szCs w:val="22"/>
                <w:cs/>
                <w:lang w:bidi="bn-IN"/>
              </w:rPr>
              <w:t>(</w:t>
            </w:r>
            <w:r w:rsidRPr="00345436">
              <w:rPr>
                <w:rFonts w:ascii="Noto Sans Bengali" w:hAnsi="Noto Sans Bengali" w:cs="Noto Sans Bengali"/>
                <w:b/>
                <w:bCs/>
                <w:sz w:val="22"/>
                <w:szCs w:val="22"/>
              </w:rPr>
              <w:t>SOP)</w:t>
            </w:r>
          </w:p>
        </w:tc>
      </w:tr>
      <w:tr w:rsidR="006D2E33" w:rsidRPr="00054465" w14:paraId="5DB7CD21" w14:textId="77777777" w:rsidTr="001B20C2">
        <w:tc>
          <w:tcPr>
            <w:tcW w:w="6925" w:type="dxa"/>
          </w:tcPr>
          <w:p w14:paraId="30DAFDA6" w14:textId="77777777" w:rsidR="006D2E33" w:rsidRPr="00054465" w:rsidRDefault="006D2E33" w:rsidP="006D2E33">
            <w:pPr>
              <w:pStyle w:val="ListParagraph"/>
              <w:ind w:left="0"/>
              <w:jc w:val="both"/>
              <w:rPr>
                <w:rFonts w:ascii="Cambria" w:hAnsi="Cambria" w:cs="Calibri"/>
              </w:rPr>
            </w:pPr>
          </w:p>
        </w:tc>
        <w:tc>
          <w:tcPr>
            <w:tcW w:w="6925" w:type="dxa"/>
          </w:tcPr>
          <w:p w14:paraId="5C41A730" w14:textId="77777777" w:rsidR="006D2E33" w:rsidRPr="00345436" w:rsidRDefault="006D2E33" w:rsidP="006D2E33">
            <w:pPr>
              <w:pStyle w:val="ListParagraph"/>
              <w:ind w:left="0"/>
              <w:jc w:val="both"/>
              <w:rPr>
                <w:rFonts w:ascii="Noto Sans Bengali" w:hAnsi="Noto Sans Bengali" w:cs="Noto Sans Bengali"/>
                <w:sz w:val="22"/>
                <w:szCs w:val="22"/>
              </w:rPr>
            </w:pPr>
          </w:p>
        </w:tc>
      </w:tr>
      <w:tr w:rsidR="006D2E33" w:rsidRPr="00054465" w14:paraId="07AD06F4" w14:textId="77777777" w:rsidTr="001B20C2">
        <w:tc>
          <w:tcPr>
            <w:tcW w:w="6925" w:type="dxa"/>
          </w:tcPr>
          <w:p w14:paraId="6F454C05" w14:textId="77777777" w:rsidR="006D2E33" w:rsidRPr="00054465" w:rsidRDefault="006D2E33" w:rsidP="006D2E33">
            <w:pPr>
              <w:pStyle w:val="ListParagraph"/>
              <w:numPr>
                <w:ilvl w:val="0"/>
                <w:numId w:val="4"/>
              </w:numPr>
              <w:spacing w:line="276" w:lineRule="auto"/>
              <w:jc w:val="both"/>
              <w:rPr>
                <w:rFonts w:ascii="Cambria" w:hAnsi="Cambria" w:cs="Calibri"/>
              </w:rPr>
            </w:pPr>
            <w:proofErr w:type="gramStart"/>
            <w:r w:rsidRPr="00054465">
              <w:rPr>
                <w:rFonts w:ascii="Cambria" w:hAnsi="Cambria" w:cs="Calibri"/>
                <w:bCs/>
              </w:rPr>
              <w:t>In order to</w:t>
            </w:r>
            <w:proofErr w:type="gramEnd"/>
            <w:r w:rsidRPr="00054465">
              <w:rPr>
                <w:rFonts w:ascii="Cambria" w:hAnsi="Cambria" w:cs="Calibri"/>
              </w:rPr>
              <w:t xml:space="preserve"> claim the unclaimed amount, the investor can contact respective Asset Management Company (AMC) or Registrar and Transfer Agent (RTA) office or visit their 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tc>
        <w:tc>
          <w:tcPr>
            <w:tcW w:w="6925" w:type="dxa"/>
          </w:tcPr>
          <w:p w14:paraId="2F9BD0FB" w14:textId="7D3BB31D" w:rsidR="000C2130" w:rsidRPr="00345436" w:rsidRDefault="00890E7F" w:rsidP="00345436">
            <w:pPr>
              <w:pStyle w:val="ListParagraph"/>
              <w:numPr>
                <w:ilvl w:val="0"/>
                <w:numId w:val="13"/>
              </w:numPr>
              <w:spacing w:after="160" w:line="278" w:lineRule="auto"/>
              <w:rPr>
                <w:rFonts w:ascii="Noto Sans Bengali" w:hAnsi="Noto Sans Bengali" w:cs="Noto Sans Bengali"/>
                <w:sz w:val="22"/>
                <w:szCs w:val="22"/>
              </w:rPr>
            </w:pPr>
            <w:r w:rsidRPr="00345436">
              <w:rPr>
                <w:rFonts w:ascii="Noto Sans Bengali" w:hAnsi="Noto Sans Bengali" w:cs="Noto Sans Bengali"/>
                <w:sz w:val="22"/>
                <w:szCs w:val="22"/>
                <w:cs/>
                <w:lang w:bidi="bn-IN"/>
              </w:rPr>
              <w:t>দাবিহীন</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অর্থ</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দাবি</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জন্য</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বিনিয়োগকারী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সংশ্লিষ্ট</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অ্যাসেট</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ম্যানেজমেন্ট</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কোম্পানি (</w:t>
            </w:r>
            <w:r w:rsidRPr="00345436">
              <w:rPr>
                <w:rFonts w:ascii="Noto Sans Bengali" w:hAnsi="Noto Sans Bengali" w:cs="Noto Sans Bengali"/>
                <w:sz w:val="22"/>
                <w:szCs w:val="22"/>
              </w:rPr>
              <w:t xml:space="preserve">AMC) </w:t>
            </w:r>
            <w:r w:rsidRPr="00345436">
              <w:rPr>
                <w:rFonts w:ascii="Noto Sans Bengali" w:hAnsi="Noto Sans Bengali" w:cs="Noto Sans Bengali"/>
                <w:sz w:val="22"/>
                <w:szCs w:val="22"/>
                <w:cs/>
                <w:lang w:bidi="bn-IN"/>
              </w:rPr>
              <w:t>বা</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রেজিস্ট্রার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অ্যান্ড</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ট্রান্সফার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এজেন্ট (</w:t>
            </w:r>
            <w:r w:rsidRPr="00345436">
              <w:rPr>
                <w:rFonts w:ascii="Noto Sans Bengali" w:hAnsi="Noto Sans Bengali" w:cs="Noto Sans Bengali"/>
                <w:sz w:val="22"/>
                <w:szCs w:val="22"/>
              </w:rPr>
              <w:t xml:space="preserve">RTA) </w:t>
            </w:r>
            <w:r w:rsidRPr="00345436">
              <w:rPr>
                <w:rFonts w:ascii="Noto Sans Bengali" w:hAnsi="Noto Sans Bengali" w:cs="Noto Sans Bengali"/>
                <w:sz w:val="22"/>
                <w:szCs w:val="22"/>
                <w:cs/>
                <w:lang w:bidi="bn-IN"/>
              </w:rPr>
              <w:t>অফিসে</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যোগাযোগ</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করতে</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পারেন</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বা</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তাদের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ওয়েবসাইট</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ভিজিট</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ফর্ম</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ডাউনলোড</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করতে</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পারেন</w:t>
            </w:r>
            <w:r w:rsidRPr="00345436">
              <w:rPr>
                <w:rFonts w:ascii="Noto Sans Bengali" w:hAnsi="Noto Sans Bengali" w:cs="Noto Sans Bengali"/>
                <w:sz w:val="22"/>
                <w:szCs w:val="22"/>
                <w:cs/>
                <w:lang w:bidi="hi-IN"/>
              </w:rPr>
              <w:t>।</w:t>
            </w:r>
            <w:r w:rsidR="000C2130" w:rsidRPr="00345436">
              <w:rPr>
                <w:rFonts w:ascii="Noto Sans Bengali" w:hAnsi="Noto Sans Bengali" w:cs="Noto Sans Bengali"/>
                <w:sz w:val="22"/>
                <w:szCs w:val="22"/>
                <w:lang w:bidi="hi-IN"/>
              </w:rPr>
              <w:t xml:space="preserve"> </w:t>
            </w:r>
            <w:r w:rsidRPr="00345436">
              <w:rPr>
                <w:rFonts w:ascii="Noto Sans Bengali" w:hAnsi="Noto Sans Bengali" w:cs="Noto Sans Bengali"/>
                <w:sz w:val="22"/>
                <w:szCs w:val="22"/>
                <w:cs/>
                <w:lang w:bidi="bn-IN"/>
              </w:rPr>
              <w:t>ফর্মটি</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সংশ্লিষ্ট</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rPr>
              <w:t>RTA/AMC-</w:t>
            </w:r>
            <w:r w:rsidRPr="00345436">
              <w:rPr>
                <w:rFonts w:ascii="Noto Sans Bengali" w:hAnsi="Noto Sans Bengali" w:cs="Noto Sans Bengali"/>
                <w:sz w:val="22"/>
                <w:szCs w:val="22"/>
                <w:cs/>
                <w:lang w:bidi="bn-IN"/>
              </w:rPr>
              <w:t>এর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অফিসে</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জমা</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দেওয়া</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যেতে</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পারে</w:t>
            </w:r>
            <w:r w:rsidRPr="00345436">
              <w:rPr>
                <w:rFonts w:ascii="Noto Sans Bengali" w:hAnsi="Noto Sans Bengali" w:cs="Noto Sans Bengali"/>
                <w:sz w:val="22"/>
                <w:szCs w:val="22"/>
                <w:cs/>
                <w:lang w:bidi="hi-IN"/>
              </w:rPr>
              <w:t>।</w:t>
            </w:r>
            <w:r w:rsidR="000C2130" w:rsidRPr="00345436">
              <w:rPr>
                <w:rFonts w:ascii="Noto Sans Bengali" w:hAnsi="Noto Sans Bengali" w:cs="Noto Sans Bengali"/>
                <w:sz w:val="22"/>
                <w:szCs w:val="22"/>
                <w:lang w:bidi="hi-IN"/>
              </w:rPr>
              <w:t xml:space="preserve"> </w:t>
            </w:r>
            <w:r w:rsidRPr="00345436">
              <w:rPr>
                <w:rFonts w:ascii="Noto Sans Bengali" w:hAnsi="Noto Sans Bengali" w:cs="Noto Sans Bengali"/>
                <w:sz w:val="22"/>
                <w:szCs w:val="22"/>
              </w:rPr>
              <w:t xml:space="preserve">RTA </w:t>
            </w:r>
            <w:r w:rsidRPr="00345436">
              <w:rPr>
                <w:rFonts w:ascii="Noto Sans Bengali" w:hAnsi="Noto Sans Bengali" w:cs="Noto Sans Bengali"/>
                <w:sz w:val="22"/>
                <w:szCs w:val="22"/>
                <w:cs/>
                <w:lang w:bidi="bn-IN"/>
              </w:rPr>
              <w:t>স্বাক্ষর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এবং</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অন্যান্য</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বিবরণ</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যাচাই</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করবে</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এবং</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সবকিছু</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ঠিক</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থাকলে</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আবেদন</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প্রসেস</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করবে</w:t>
            </w:r>
            <w:r w:rsidRPr="00345436">
              <w:rPr>
                <w:rFonts w:ascii="Noto Sans Bengali" w:hAnsi="Noto Sans Bengali" w:cs="Noto Sans Bengali"/>
                <w:sz w:val="22"/>
                <w:szCs w:val="22"/>
                <w:cs/>
                <w:lang w:bidi="hi-IN"/>
              </w:rPr>
              <w:t>।</w:t>
            </w:r>
            <w:r w:rsidR="000C2130" w:rsidRPr="00345436">
              <w:rPr>
                <w:rFonts w:ascii="Noto Sans Bengali" w:hAnsi="Noto Sans Bengali" w:cs="Noto Sans Bengali"/>
                <w:sz w:val="22"/>
                <w:szCs w:val="22"/>
                <w:lang w:bidi="hi-IN"/>
              </w:rPr>
              <w:t xml:space="preserve"> </w:t>
            </w:r>
            <w:r w:rsidRPr="00345436">
              <w:rPr>
                <w:rFonts w:ascii="Noto Sans Bengali" w:hAnsi="Noto Sans Bengali" w:cs="Noto Sans Bengali"/>
                <w:sz w:val="22"/>
                <w:szCs w:val="22"/>
                <w:cs/>
                <w:lang w:bidi="bn-IN"/>
              </w:rPr>
              <w:t>ফর্মে</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ঘাটতি/স্বাক্ষর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অমিল</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থাকলে</w:t>
            </w:r>
            <w:r w:rsidRPr="00345436">
              <w:rPr>
                <w:rFonts w:ascii="Noto Sans Bengali" w:hAnsi="Noto Sans Bengali" w:cs="Noto Sans Bengali"/>
                <w:sz w:val="22"/>
                <w:szCs w:val="22"/>
              </w:rPr>
              <w:t>,</w:t>
            </w:r>
            <w:r w:rsidR="007E79B5">
              <w:rPr>
                <w:rFonts w:ascii="Noto Sans Bengali" w:hAnsi="Noto Sans Bengali" w:cs="Noto Sans Bengali"/>
                <w:sz w:val="22"/>
                <w:szCs w:val="22"/>
              </w:rPr>
              <w:t xml:space="preserve"> </w:t>
            </w:r>
            <w:r w:rsidRPr="00345436">
              <w:rPr>
                <w:rFonts w:ascii="Noto Sans Bengali" w:hAnsi="Noto Sans Bengali" w:cs="Noto Sans Bengali"/>
                <w:sz w:val="22"/>
                <w:szCs w:val="22"/>
              </w:rPr>
              <w:t xml:space="preserve">RTA </w:t>
            </w:r>
            <w:r w:rsidRPr="00345436">
              <w:rPr>
                <w:rFonts w:ascii="Noto Sans Bengali" w:hAnsi="Noto Sans Bengali" w:cs="Noto Sans Bengali"/>
                <w:sz w:val="22"/>
                <w:szCs w:val="22"/>
                <w:cs/>
                <w:lang w:bidi="bn-IN"/>
              </w:rPr>
              <w:t>বিনিয়োগকারীকে</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রিজেকশনের</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কারণ</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এবং</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বিনিয়োগকারীকর্তৃক</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গ্রহণীয়</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পদক্ষেপ</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জানিয়ে</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কমিউনিকেশন</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ইস্যু</w:t>
            </w:r>
            <w:r w:rsidR="000C2130" w:rsidRPr="00345436">
              <w:rPr>
                <w:rFonts w:ascii="Noto Sans Bengali" w:hAnsi="Noto Sans Bengali" w:cs="Noto Sans Bengali"/>
                <w:sz w:val="22"/>
                <w:szCs w:val="22"/>
                <w:lang w:bidi="bn-IN"/>
              </w:rPr>
              <w:t xml:space="preserve"> </w:t>
            </w:r>
            <w:r w:rsidRPr="00345436">
              <w:rPr>
                <w:rFonts w:ascii="Noto Sans Bengali" w:hAnsi="Noto Sans Bengali" w:cs="Noto Sans Bengali"/>
                <w:sz w:val="22"/>
                <w:szCs w:val="22"/>
                <w:cs/>
                <w:lang w:bidi="bn-IN"/>
              </w:rPr>
              <w:t>করবে</w:t>
            </w:r>
            <w:r w:rsidRPr="00345436">
              <w:rPr>
                <w:rFonts w:ascii="Noto Sans Bengali" w:hAnsi="Noto Sans Bengali" w:cs="Noto Sans Bengali"/>
                <w:sz w:val="22"/>
                <w:szCs w:val="22"/>
                <w:cs/>
                <w:lang w:bidi="hi-IN"/>
              </w:rPr>
              <w:t>।</w:t>
            </w:r>
          </w:p>
        </w:tc>
      </w:tr>
      <w:tr w:rsidR="006D2E33" w:rsidRPr="00054465" w14:paraId="38B0BE84" w14:textId="77777777" w:rsidTr="001B20C2">
        <w:tc>
          <w:tcPr>
            <w:tcW w:w="6925" w:type="dxa"/>
          </w:tcPr>
          <w:p w14:paraId="13F062FC" w14:textId="77777777" w:rsidR="006D2E33" w:rsidRPr="00054465" w:rsidRDefault="006D2E33" w:rsidP="006D2E33">
            <w:pPr>
              <w:pStyle w:val="ListParagraph"/>
              <w:spacing w:line="276" w:lineRule="auto"/>
              <w:ind w:left="0"/>
              <w:jc w:val="both"/>
              <w:rPr>
                <w:rFonts w:ascii="Cambria" w:hAnsi="Cambria" w:cs="Calibri"/>
              </w:rPr>
            </w:pPr>
          </w:p>
        </w:tc>
        <w:tc>
          <w:tcPr>
            <w:tcW w:w="6925" w:type="dxa"/>
          </w:tcPr>
          <w:p w14:paraId="081214B3" w14:textId="77777777" w:rsidR="006D2E33" w:rsidRPr="00345436" w:rsidRDefault="006D2E33" w:rsidP="006D2E33">
            <w:pPr>
              <w:pStyle w:val="ListParagraph"/>
              <w:spacing w:line="276" w:lineRule="auto"/>
              <w:ind w:left="0"/>
              <w:jc w:val="both"/>
              <w:rPr>
                <w:rFonts w:ascii="Noto Sans Bengali" w:hAnsi="Noto Sans Bengali" w:cs="Noto Sans Bengali"/>
                <w:sz w:val="22"/>
                <w:szCs w:val="22"/>
              </w:rPr>
            </w:pPr>
          </w:p>
        </w:tc>
      </w:tr>
      <w:tr w:rsidR="006D2E33" w:rsidRPr="00054465" w14:paraId="7476D7C0" w14:textId="77777777" w:rsidTr="001B20C2">
        <w:tc>
          <w:tcPr>
            <w:tcW w:w="6925" w:type="dxa"/>
          </w:tcPr>
          <w:p w14:paraId="6F899D3A" w14:textId="77777777" w:rsidR="006D2E33" w:rsidRPr="00054465" w:rsidRDefault="006D2E33" w:rsidP="00890E7F">
            <w:pPr>
              <w:pStyle w:val="ListParagraph"/>
              <w:numPr>
                <w:ilvl w:val="0"/>
                <w:numId w:val="11"/>
              </w:numPr>
              <w:spacing w:line="276" w:lineRule="auto"/>
              <w:jc w:val="both"/>
              <w:rPr>
                <w:rFonts w:ascii="Cambria" w:hAnsi="Cambria" w:cs="Calibri"/>
              </w:rPr>
            </w:pPr>
            <w:r w:rsidRPr="00054465">
              <w:rPr>
                <w:rFonts w:ascii="Cambria" w:hAnsi="Cambria" w:cs="Calibri"/>
              </w:rPr>
              <w:t xml:space="preserve">The payment from unclaimed scheme is treated </w:t>
            </w:r>
            <w:proofErr w:type="gramStart"/>
            <w:r w:rsidRPr="00054465">
              <w:rPr>
                <w:rFonts w:ascii="Cambria" w:hAnsi="Cambria" w:cs="Calibri"/>
              </w:rPr>
              <w:t>similar to</w:t>
            </w:r>
            <w:proofErr w:type="gramEnd"/>
            <w:r w:rsidRPr="00054465">
              <w:rPr>
                <w:rFonts w:ascii="Cambria" w:hAnsi="Cambria" w:cs="Calibri"/>
              </w:rPr>
              <w:t xml:space="preserve"> </w:t>
            </w:r>
            <w:r w:rsidRPr="00054465">
              <w:rPr>
                <w:rFonts w:ascii="Cambria" w:hAnsi="Cambria" w:cs="Calibri"/>
              </w:rPr>
              <w:lastRenderedPageBreak/>
              <w:t>redemption hence the applicable Net Asset Value (NAV) is applied based on the date and time of receipt of form. The pay-outs are also made within 2-5 days.</w:t>
            </w:r>
          </w:p>
        </w:tc>
        <w:tc>
          <w:tcPr>
            <w:tcW w:w="6925" w:type="dxa"/>
          </w:tcPr>
          <w:p w14:paraId="0D619AA8" w14:textId="36ED9BE7" w:rsidR="006D2E33" w:rsidRPr="00345436" w:rsidRDefault="00890E7F" w:rsidP="000C2130">
            <w:pPr>
              <w:pStyle w:val="ListParagraph"/>
              <w:numPr>
                <w:ilvl w:val="0"/>
                <w:numId w:val="11"/>
              </w:numPr>
              <w:spacing w:line="276" w:lineRule="auto"/>
              <w:jc w:val="both"/>
              <w:rPr>
                <w:rFonts w:ascii="Noto Sans Bengali" w:hAnsi="Noto Sans Bengali" w:cs="Noto Sans Bengali"/>
                <w:sz w:val="22"/>
                <w:szCs w:val="22"/>
              </w:rPr>
            </w:pPr>
            <w:r w:rsidRPr="00345436">
              <w:rPr>
                <w:rFonts w:ascii="Noto Sans Bengali" w:hAnsi="Noto Sans Bengali" w:cs="Noto Sans Bengali"/>
                <w:sz w:val="22"/>
                <w:szCs w:val="22"/>
                <w:cs/>
                <w:lang w:bidi="bn-IN"/>
              </w:rPr>
              <w:lastRenderedPageBreak/>
              <w:t>দাবিহীন স্কিম থেকে পেমেন্ট রিডেম্পশনের অনুরূপ গণ্য করা হয়</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 xml:space="preserve">তাই ফর্ম </w:t>
            </w:r>
            <w:r w:rsidRPr="00345436">
              <w:rPr>
                <w:rFonts w:ascii="Noto Sans Bengali" w:hAnsi="Noto Sans Bengali" w:cs="Noto Sans Bengali"/>
                <w:sz w:val="22"/>
                <w:szCs w:val="22"/>
                <w:cs/>
                <w:lang w:bidi="bn-IN"/>
              </w:rPr>
              <w:lastRenderedPageBreak/>
              <w:t>প্রাপ্তির তারিখ এবং সময়ের ভিত্তিতে প্রযোজ্য নেট অ্যাসেট ভ্যালু (</w:t>
            </w:r>
            <w:r w:rsidRPr="00345436">
              <w:rPr>
                <w:rFonts w:ascii="Noto Sans Bengali" w:hAnsi="Noto Sans Bengali" w:cs="Noto Sans Bengali"/>
                <w:sz w:val="22"/>
                <w:szCs w:val="22"/>
              </w:rPr>
              <w:t xml:space="preserve">NAV) </w:t>
            </w:r>
            <w:r w:rsidRPr="00345436">
              <w:rPr>
                <w:rFonts w:ascii="Noto Sans Bengali" w:hAnsi="Noto Sans Bengali" w:cs="Noto Sans Bengali"/>
                <w:sz w:val="22"/>
                <w:szCs w:val="22"/>
                <w:cs/>
                <w:lang w:bidi="bn-IN"/>
              </w:rPr>
              <w:t xml:space="preserve">প্রয়োগ করা হয়। পে-আউটগুলি </w:t>
            </w:r>
            <w:r w:rsidRPr="00345436">
              <w:rPr>
                <w:rFonts w:ascii="Noto Sans Bengali" w:hAnsi="Noto Sans Bengali" w:cs="Noto Sans Bengali"/>
                <w:sz w:val="22"/>
                <w:szCs w:val="22"/>
              </w:rPr>
              <w:t xml:space="preserve">2-5 </w:t>
            </w:r>
            <w:r w:rsidRPr="00345436">
              <w:rPr>
                <w:rFonts w:ascii="Noto Sans Bengali" w:hAnsi="Noto Sans Bengali" w:cs="Noto Sans Bengali"/>
                <w:sz w:val="22"/>
                <w:szCs w:val="22"/>
                <w:cs/>
                <w:lang w:bidi="bn-IN"/>
              </w:rPr>
              <w:t>দিনের মধ্যেও করা হয়।</w:t>
            </w:r>
          </w:p>
        </w:tc>
      </w:tr>
      <w:tr w:rsidR="006D2E33" w:rsidRPr="00054465" w14:paraId="70F8D655" w14:textId="77777777" w:rsidTr="001B20C2">
        <w:tc>
          <w:tcPr>
            <w:tcW w:w="6925" w:type="dxa"/>
          </w:tcPr>
          <w:p w14:paraId="0E3FCDD9" w14:textId="77777777" w:rsidR="006D2E33" w:rsidRPr="00054465" w:rsidRDefault="006D2E33" w:rsidP="006D2E33">
            <w:pPr>
              <w:spacing w:line="276" w:lineRule="auto"/>
              <w:jc w:val="both"/>
              <w:rPr>
                <w:rFonts w:ascii="Cambria" w:hAnsi="Cambria" w:cs="Calibri"/>
              </w:rPr>
            </w:pPr>
          </w:p>
        </w:tc>
        <w:tc>
          <w:tcPr>
            <w:tcW w:w="6925" w:type="dxa"/>
          </w:tcPr>
          <w:p w14:paraId="40C8C34A" w14:textId="77777777" w:rsidR="006D2E33" w:rsidRPr="00345436" w:rsidRDefault="006D2E33" w:rsidP="006D2E33">
            <w:pPr>
              <w:spacing w:line="276" w:lineRule="auto"/>
              <w:jc w:val="both"/>
              <w:rPr>
                <w:rFonts w:ascii="Noto Sans Bengali" w:hAnsi="Noto Sans Bengali" w:cs="Noto Sans Bengali"/>
                <w:sz w:val="22"/>
                <w:szCs w:val="22"/>
              </w:rPr>
            </w:pPr>
          </w:p>
        </w:tc>
      </w:tr>
      <w:tr w:rsidR="00890E7F" w:rsidRPr="00054465" w14:paraId="33B0A1A0" w14:textId="77777777" w:rsidTr="001B20C2">
        <w:tc>
          <w:tcPr>
            <w:tcW w:w="6925" w:type="dxa"/>
          </w:tcPr>
          <w:p w14:paraId="15435CAA" w14:textId="77777777" w:rsidR="00890E7F" w:rsidRPr="00054465" w:rsidRDefault="00890E7F" w:rsidP="00890E7F">
            <w:pPr>
              <w:pStyle w:val="ListParagraph"/>
              <w:numPr>
                <w:ilvl w:val="0"/>
                <w:numId w:val="11"/>
              </w:numPr>
              <w:jc w:val="both"/>
              <w:rPr>
                <w:rFonts w:ascii="Cambria" w:hAnsi="Cambria" w:cs="Calibri"/>
                <w:b/>
                <w:bCs/>
              </w:rPr>
            </w:pPr>
            <w:r w:rsidRPr="00054465">
              <w:rPr>
                <w:rFonts w:ascii="Cambria" w:hAnsi="Cambria" w:cs="Calibri"/>
                <w:b/>
                <w:bCs/>
              </w:rPr>
              <w:t>Redemption payments – Methodology of valuation</w:t>
            </w:r>
          </w:p>
        </w:tc>
        <w:tc>
          <w:tcPr>
            <w:tcW w:w="6925" w:type="dxa"/>
          </w:tcPr>
          <w:p w14:paraId="54469AE2" w14:textId="77777777" w:rsidR="00890E7F" w:rsidRPr="00345436" w:rsidRDefault="00890E7F" w:rsidP="00890E7F">
            <w:pPr>
              <w:pStyle w:val="ListParagraph"/>
              <w:numPr>
                <w:ilvl w:val="0"/>
                <w:numId w:val="16"/>
              </w:numPr>
              <w:jc w:val="both"/>
              <w:rPr>
                <w:rFonts w:ascii="Noto Sans Bengali" w:hAnsi="Noto Sans Bengali" w:cs="Noto Sans Bengali"/>
                <w:b/>
                <w:bCs/>
                <w:sz w:val="22"/>
                <w:szCs w:val="22"/>
              </w:rPr>
            </w:pPr>
            <w:r w:rsidRPr="00345436">
              <w:rPr>
                <w:rFonts w:ascii="Noto Sans Bengali" w:hAnsi="Noto Sans Bengali" w:cs="Noto Sans Bengali"/>
                <w:sz w:val="22"/>
                <w:szCs w:val="22"/>
                <w:cs/>
                <w:lang w:bidi="bn-IN"/>
              </w:rPr>
              <w:t>রিডেম্পশন পেমেন্ট – মূল্যায়নের পদ্ধতি</w:t>
            </w:r>
          </w:p>
        </w:tc>
      </w:tr>
      <w:tr w:rsidR="00890E7F" w:rsidRPr="00054465" w14:paraId="4CF10ECD" w14:textId="77777777" w:rsidTr="001B20C2">
        <w:tc>
          <w:tcPr>
            <w:tcW w:w="6925" w:type="dxa"/>
          </w:tcPr>
          <w:p w14:paraId="1A354295" w14:textId="77777777" w:rsidR="00890E7F" w:rsidRPr="00054465" w:rsidRDefault="00890E7F" w:rsidP="00890E7F">
            <w:pPr>
              <w:pStyle w:val="ListParagraph"/>
              <w:numPr>
                <w:ilvl w:val="0"/>
                <w:numId w:val="3"/>
              </w:numPr>
              <w:jc w:val="both"/>
              <w:rPr>
                <w:rFonts w:ascii="Cambria" w:hAnsi="Cambria" w:cs="Calibri"/>
              </w:rPr>
            </w:pPr>
            <w:r w:rsidRPr="00054465">
              <w:rPr>
                <w:rFonts w:ascii="Cambria" w:hAnsi="Cambria" w:cs="Calibri"/>
                <w:b/>
                <w:bCs/>
              </w:rPr>
              <w:t>Scenario A</w:t>
            </w:r>
            <w:r w:rsidRPr="00054465">
              <w:rPr>
                <w:rFonts w:ascii="Cambria" w:hAnsi="Cambria" w:cs="Calibri"/>
              </w:rPr>
              <w:t xml:space="preserve"> – For the payments released within 3 years: Redemption processed from Unclaimed Dividend and Redemption Scheme (UDRS) as per applicable NAV of the Unclaimed scheme, including the appreciation received by the scheme.</w:t>
            </w:r>
          </w:p>
        </w:tc>
        <w:tc>
          <w:tcPr>
            <w:tcW w:w="6925" w:type="dxa"/>
          </w:tcPr>
          <w:p w14:paraId="0847FE3D" w14:textId="77777777" w:rsidR="00890E7F" w:rsidRPr="00345436" w:rsidRDefault="00890E7F" w:rsidP="00890E7F">
            <w:pPr>
              <w:pStyle w:val="ListParagraph"/>
              <w:numPr>
                <w:ilvl w:val="0"/>
                <w:numId w:val="17"/>
              </w:num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পরিস্থিতি </w:t>
            </w:r>
            <w:r w:rsidRPr="00345436">
              <w:rPr>
                <w:rFonts w:ascii="Noto Sans Bengali" w:hAnsi="Noto Sans Bengali" w:cs="Noto Sans Bengali"/>
                <w:b/>
                <w:bCs/>
                <w:sz w:val="22"/>
                <w:szCs w:val="22"/>
              </w:rPr>
              <w:t>A</w:t>
            </w:r>
            <w:r w:rsidRPr="00345436">
              <w:rPr>
                <w:rFonts w:ascii="Noto Sans Bengali" w:hAnsi="Noto Sans Bengali" w:cs="Noto Sans Bengali"/>
                <w:sz w:val="22"/>
                <w:szCs w:val="22"/>
              </w:rPr>
              <w:t xml:space="preserve"> – 3</w:t>
            </w:r>
            <w:r w:rsidRPr="00345436">
              <w:rPr>
                <w:rFonts w:ascii="Noto Sans Bengali" w:hAnsi="Noto Sans Bengali" w:cs="Noto Sans Bengali"/>
                <w:sz w:val="22"/>
                <w:szCs w:val="22"/>
                <w:cs/>
                <w:lang w:bidi="bn-IN"/>
              </w:rPr>
              <w:t xml:space="preserve"> বছরের মধ্যে প্রদত্ত পেমেন্টের জন্য: মূল্যবৃদ্ধি সহ আনক্লেইমড স্কিমের প্রযোজ্য </w:t>
            </w:r>
            <w:r w:rsidRPr="00345436">
              <w:rPr>
                <w:rFonts w:ascii="Noto Sans Bengali" w:hAnsi="Noto Sans Bengali" w:cs="Noto Sans Bengali"/>
                <w:sz w:val="22"/>
                <w:szCs w:val="22"/>
              </w:rPr>
              <w:t xml:space="preserve">NAV </w:t>
            </w:r>
            <w:r w:rsidRPr="00345436">
              <w:rPr>
                <w:rFonts w:ascii="Noto Sans Bengali" w:hAnsi="Noto Sans Bengali" w:cs="Noto Sans Bengali"/>
                <w:sz w:val="22"/>
                <w:szCs w:val="22"/>
                <w:cs/>
                <w:lang w:bidi="bn-IN"/>
              </w:rPr>
              <w:t>অনুযায়ী আনক্লেইমড ডিভিডেন্ড অ্যান্ড রিডেম্পশন স্কিম (</w:t>
            </w:r>
            <w:r w:rsidRPr="00345436">
              <w:rPr>
                <w:rFonts w:ascii="Noto Sans Bengali" w:hAnsi="Noto Sans Bengali" w:cs="Noto Sans Bengali"/>
                <w:sz w:val="22"/>
                <w:szCs w:val="22"/>
              </w:rPr>
              <w:t xml:space="preserve">UDRS) </w:t>
            </w:r>
            <w:r w:rsidRPr="00345436">
              <w:rPr>
                <w:rFonts w:ascii="Noto Sans Bengali" w:hAnsi="Noto Sans Bengali" w:cs="Noto Sans Bengali"/>
                <w:sz w:val="22"/>
                <w:szCs w:val="22"/>
                <w:cs/>
                <w:lang w:bidi="bn-IN"/>
              </w:rPr>
              <w:t>থেকে রিডেম্পশন প্রসেস করা হয়।</w:t>
            </w:r>
          </w:p>
        </w:tc>
      </w:tr>
      <w:tr w:rsidR="00890E7F" w:rsidRPr="00054465" w14:paraId="3A5D1FA3" w14:textId="77777777" w:rsidTr="001B20C2">
        <w:tc>
          <w:tcPr>
            <w:tcW w:w="6925" w:type="dxa"/>
          </w:tcPr>
          <w:p w14:paraId="56D1A17E" w14:textId="77777777" w:rsidR="00890E7F" w:rsidRPr="00054465" w:rsidRDefault="00890E7F" w:rsidP="00890E7F">
            <w:pPr>
              <w:pStyle w:val="ListParagraph"/>
              <w:numPr>
                <w:ilvl w:val="0"/>
                <w:numId w:val="17"/>
              </w:numPr>
              <w:jc w:val="both"/>
              <w:rPr>
                <w:rFonts w:ascii="Cambria" w:hAnsi="Cambria" w:cs="Calibri"/>
              </w:rPr>
            </w:pPr>
            <w:r w:rsidRPr="00054465">
              <w:rPr>
                <w:rFonts w:ascii="Cambria" w:hAnsi="Cambria" w:cs="Calibri"/>
                <w:b/>
                <w:bCs/>
              </w:rPr>
              <w:t>Scenario B</w:t>
            </w:r>
            <w:r w:rsidRPr="00054465">
              <w:rPr>
                <w:rFonts w:ascii="Cambria" w:hAnsi="Cambria" w:cs="Calibri"/>
              </w:rPr>
              <w:t xml:space="preserve"> – For the payments released after 3 years: Appreciations are passed on to investor education fund and redemption is processed basis value as at the end of 3 years from date of unit creation in unclaimed scheme. </w:t>
            </w:r>
          </w:p>
        </w:tc>
        <w:tc>
          <w:tcPr>
            <w:tcW w:w="6925" w:type="dxa"/>
          </w:tcPr>
          <w:p w14:paraId="432D4281" w14:textId="5482B8AB" w:rsidR="00890E7F" w:rsidRPr="00345436" w:rsidRDefault="00890E7F" w:rsidP="000C2130">
            <w:pPr>
              <w:pStyle w:val="ListParagraph"/>
              <w:numPr>
                <w:ilvl w:val="0"/>
                <w:numId w:val="18"/>
              </w:num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পরিস্থিতি </w:t>
            </w:r>
            <w:r w:rsidRPr="00345436">
              <w:rPr>
                <w:rFonts w:ascii="Noto Sans Bengali" w:hAnsi="Noto Sans Bengali" w:cs="Noto Sans Bengali"/>
                <w:b/>
                <w:bCs/>
                <w:sz w:val="22"/>
                <w:szCs w:val="22"/>
              </w:rPr>
              <w:t>B</w:t>
            </w:r>
            <w:r w:rsidRPr="00345436">
              <w:rPr>
                <w:rFonts w:ascii="Noto Sans Bengali" w:hAnsi="Noto Sans Bengali" w:cs="Noto Sans Bengali"/>
                <w:sz w:val="22"/>
                <w:szCs w:val="22"/>
              </w:rPr>
              <w:t xml:space="preserve"> – 3</w:t>
            </w:r>
            <w:r w:rsidRPr="00345436">
              <w:rPr>
                <w:rFonts w:ascii="Noto Sans Bengali" w:hAnsi="Noto Sans Bengali" w:cs="Noto Sans Bengali"/>
                <w:sz w:val="22"/>
                <w:szCs w:val="22"/>
                <w:cs/>
                <w:lang w:bidi="bn-IN"/>
              </w:rPr>
              <w:t xml:space="preserve"> বছর পরে প্রদত্ত পেমেন্টের জন্য: মূল্যবৃদ্ধি বিনিয়োগকারী শিক্ষা তহবিলে প্রদান করা হয় এবং দাবিহীন স্কিমে ইউনিট সৃষ্টির তারিখ থেকে </w:t>
            </w:r>
            <w:r w:rsidRPr="00345436">
              <w:rPr>
                <w:rFonts w:ascii="Noto Sans Bengali" w:hAnsi="Noto Sans Bengali" w:cs="Noto Sans Bengali"/>
                <w:sz w:val="22"/>
                <w:szCs w:val="22"/>
              </w:rPr>
              <w:t>3</w:t>
            </w:r>
            <w:r w:rsidRPr="00345436">
              <w:rPr>
                <w:rFonts w:ascii="Noto Sans Bengali" w:hAnsi="Noto Sans Bengali" w:cs="Noto Sans Bengali"/>
                <w:sz w:val="22"/>
                <w:szCs w:val="22"/>
                <w:cs/>
                <w:lang w:bidi="bn-IN"/>
              </w:rPr>
              <w:t xml:space="preserve"> বছরের শেষে মূল্যের ভিত্তিতে রিডেম্পশন প্রসেস করা হয়।</w:t>
            </w:r>
          </w:p>
        </w:tc>
      </w:tr>
      <w:tr w:rsidR="00890E7F" w:rsidRPr="00054465" w14:paraId="2F15BE95" w14:textId="77777777" w:rsidTr="001B20C2">
        <w:tc>
          <w:tcPr>
            <w:tcW w:w="6925" w:type="dxa"/>
          </w:tcPr>
          <w:p w14:paraId="219382B7" w14:textId="77777777" w:rsidR="00890E7F" w:rsidRPr="00054465" w:rsidRDefault="00890E7F" w:rsidP="00890E7F">
            <w:pPr>
              <w:pStyle w:val="ListParagraph"/>
              <w:numPr>
                <w:ilvl w:val="0"/>
                <w:numId w:val="18"/>
              </w:numPr>
              <w:jc w:val="both"/>
              <w:rPr>
                <w:rFonts w:ascii="Cambria" w:hAnsi="Cambria" w:cs="Calibri"/>
              </w:rPr>
            </w:pPr>
            <w:r w:rsidRPr="00054465">
              <w:rPr>
                <w:rFonts w:ascii="Cambria" w:hAnsi="Cambria" w:cs="Calibri"/>
                <w:b/>
                <w:bCs/>
              </w:rPr>
              <w:t>Scenario C</w:t>
            </w:r>
            <w:r w:rsidRPr="00054465">
              <w:rPr>
                <w:rFonts w:ascii="Cambria" w:hAnsi="Cambria" w:cs="Calibri"/>
              </w:rPr>
              <w:t xml:space="preserve"> – Subsequent transaction or update on the folio: Subject to receipt of any additional information that could help clear unclaimed amount, redemption is auto-processed from unclaimed schemes and proceeds are passed on to investor. </w:t>
            </w:r>
          </w:p>
        </w:tc>
        <w:tc>
          <w:tcPr>
            <w:tcW w:w="6925" w:type="dxa"/>
          </w:tcPr>
          <w:p w14:paraId="330A596F" w14:textId="564811C0" w:rsidR="00890E7F" w:rsidRPr="00345436" w:rsidRDefault="00890E7F" w:rsidP="000C2130">
            <w:pPr>
              <w:pStyle w:val="ListParagraph"/>
              <w:numPr>
                <w:ilvl w:val="0"/>
                <w:numId w:val="19"/>
              </w:numPr>
              <w:jc w:val="both"/>
              <w:rPr>
                <w:rFonts w:ascii="Noto Sans Bengali" w:hAnsi="Noto Sans Bengali" w:cs="Noto Sans Bengali"/>
                <w:b/>
                <w:bCs/>
                <w:sz w:val="22"/>
                <w:szCs w:val="22"/>
              </w:rPr>
            </w:pPr>
            <w:r w:rsidRPr="00345436">
              <w:rPr>
                <w:rFonts w:ascii="Noto Sans Bengali" w:hAnsi="Noto Sans Bengali" w:cs="Noto Sans Bengali"/>
                <w:b/>
                <w:bCs/>
                <w:sz w:val="22"/>
                <w:szCs w:val="22"/>
                <w:cs/>
                <w:lang w:bidi="bn-IN"/>
              </w:rPr>
              <w:t xml:space="preserve">পরিস্থিতি </w:t>
            </w:r>
            <w:r w:rsidRPr="00345436">
              <w:rPr>
                <w:rFonts w:ascii="Noto Sans Bengali" w:hAnsi="Noto Sans Bengali" w:cs="Noto Sans Bengali"/>
                <w:b/>
                <w:bCs/>
                <w:sz w:val="22"/>
                <w:szCs w:val="22"/>
              </w:rPr>
              <w:t>C</w:t>
            </w:r>
            <w:r w:rsidRPr="00345436">
              <w:rPr>
                <w:rFonts w:ascii="Noto Sans Bengali" w:hAnsi="Noto Sans Bengali" w:cs="Noto Sans Bengali"/>
                <w:sz w:val="22"/>
                <w:szCs w:val="22"/>
              </w:rPr>
              <w:t xml:space="preserve"> – </w:t>
            </w:r>
            <w:r w:rsidRPr="00345436">
              <w:rPr>
                <w:rFonts w:ascii="Noto Sans Bengali" w:hAnsi="Noto Sans Bengali" w:cs="Noto Sans Bengali"/>
                <w:sz w:val="22"/>
                <w:szCs w:val="22"/>
                <w:cs/>
                <w:lang w:bidi="bn-IN"/>
              </w:rPr>
              <w:t>ফোলিওতে পরবর্তী লেনদেন বা আপডেট: কোনো অতিরিক্ত তথ্য প্রাপ্তির অধীনে যা দাবিহীন অর্থ ক্লিয়ার করতে সহায়তা করতে পারে</w:t>
            </w:r>
            <w:r w:rsidRPr="00345436">
              <w:rPr>
                <w:rFonts w:ascii="Noto Sans Bengali" w:hAnsi="Noto Sans Bengali" w:cs="Noto Sans Bengali"/>
                <w:sz w:val="22"/>
                <w:szCs w:val="22"/>
              </w:rPr>
              <w:t xml:space="preserve">, </w:t>
            </w:r>
            <w:r w:rsidRPr="00345436">
              <w:rPr>
                <w:rFonts w:ascii="Noto Sans Bengali" w:hAnsi="Noto Sans Bengali" w:cs="Noto Sans Bengali"/>
                <w:sz w:val="22"/>
                <w:szCs w:val="22"/>
                <w:cs/>
                <w:lang w:bidi="bn-IN"/>
              </w:rPr>
              <w:t>রিডেম্পশন দাবিহীন স্কিম থেকে অটো-প্রসেস করা হয় এবং আয় বিনিয়োগকারীকে প্রদান করা হয়।</w:t>
            </w:r>
          </w:p>
        </w:tc>
      </w:tr>
    </w:tbl>
    <w:p w14:paraId="0F8BE834" w14:textId="77777777" w:rsidR="00117843" w:rsidRPr="00320D0C" w:rsidRDefault="00117843" w:rsidP="00345436">
      <w:pPr>
        <w:rPr>
          <w:rFonts w:ascii="Cambria" w:hAnsi="Cambria" w:cs="Calibri"/>
        </w:rPr>
      </w:pPr>
    </w:p>
    <w:sectPr w:rsidR="00117843" w:rsidRPr="00320D0C" w:rsidSect="006D2E3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92FB" w14:textId="77777777" w:rsidR="005A08C0" w:rsidRDefault="005A08C0" w:rsidP="00A3009A">
      <w:pPr>
        <w:spacing w:after="0" w:line="240" w:lineRule="auto"/>
      </w:pPr>
      <w:r>
        <w:separator/>
      </w:r>
    </w:p>
  </w:endnote>
  <w:endnote w:type="continuationSeparator" w:id="0">
    <w:p w14:paraId="1031EBEE" w14:textId="77777777" w:rsidR="005A08C0" w:rsidRDefault="005A08C0" w:rsidP="00A3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oto Sans Bengali">
    <w:panose1 w:val="020B0502040504020204"/>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48E1F" w14:textId="77777777" w:rsidR="005A08C0" w:rsidRDefault="005A08C0" w:rsidP="00A3009A">
      <w:pPr>
        <w:spacing w:after="0" w:line="240" w:lineRule="auto"/>
      </w:pPr>
      <w:r>
        <w:separator/>
      </w:r>
    </w:p>
  </w:footnote>
  <w:footnote w:type="continuationSeparator" w:id="0">
    <w:p w14:paraId="0ACB8E39" w14:textId="77777777" w:rsidR="005A08C0" w:rsidRDefault="005A08C0" w:rsidP="00A300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7847"/>
    <w:multiLevelType w:val="hybridMultilevel"/>
    <w:tmpl w:val="395E38E0"/>
    <w:lvl w:ilvl="0" w:tplc="3AE61224">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D440BED"/>
    <w:multiLevelType w:val="hybridMultilevel"/>
    <w:tmpl w:val="ABA0B11A"/>
    <w:lvl w:ilvl="0" w:tplc="9A5A0378">
      <w:start w:val="1"/>
      <w:numFmt w:val="lowerLetter"/>
      <w:lvlText w:val="%1."/>
      <w:lvlJc w:val="left"/>
      <w:pPr>
        <w:ind w:left="720" w:hanging="360"/>
      </w:pPr>
      <w:rPr>
        <w:rFonts w:ascii="Cambria" w:eastAsiaTheme="minorHAnsi" w:hAnsi="Cambria" w:cs="Calibr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1E0699B"/>
    <w:multiLevelType w:val="hybridMultilevel"/>
    <w:tmpl w:val="7E1A3D96"/>
    <w:lvl w:ilvl="0" w:tplc="2140E024">
      <w:start w:val="3"/>
      <w:numFmt w:val="decimal"/>
      <w:lvlText w:val="%1."/>
      <w:lvlJc w:val="left"/>
      <w:pPr>
        <w:ind w:left="408"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26C31FE"/>
    <w:multiLevelType w:val="hybridMultilevel"/>
    <w:tmpl w:val="1C0EA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37B6213"/>
    <w:multiLevelType w:val="hybridMultilevel"/>
    <w:tmpl w:val="3A7E6B66"/>
    <w:lvl w:ilvl="0" w:tplc="FFFFFFFF">
      <w:start w:val="1"/>
      <w:numFmt w:val="decimal"/>
      <w:lvlText w:val="%1."/>
      <w:lvlJc w:val="left"/>
      <w:pPr>
        <w:ind w:left="408" w:hanging="360"/>
      </w:pPr>
      <w:rPr>
        <w:rFonts w:hint="default"/>
        <w:b w:val="0"/>
        <w:bCs w:val="0"/>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5" w15:restartNumberingAfterBreak="0">
    <w:nsid w:val="2CE17AFD"/>
    <w:multiLevelType w:val="hybridMultilevel"/>
    <w:tmpl w:val="30B891D0"/>
    <w:lvl w:ilvl="0" w:tplc="FFFFFFFF">
      <w:start w:val="1"/>
      <w:numFmt w:val="decimal"/>
      <w:lvlText w:val="%1."/>
      <w:lvlJc w:val="left"/>
      <w:pPr>
        <w:ind w:left="408"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308D9"/>
    <w:multiLevelType w:val="hybridMultilevel"/>
    <w:tmpl w:val="1FB6F05A"/>
    <w:lvl w:ilvl="0" w:tplc="2722948A">
      <w:start w:val="3"/>
      <w:numFmt w:val="lowerLetter"/>
      <w:lvlText w:val="%1."/>
      <w:lvlJc w:val="left"/>
      <w:pPr>
        <w:ind w:left="720" w:hanging="360"/>
      </w:pPr>
      <w:rPr>
        <w:rFonts w:ascii="Cambria" w:eastAsiaTheme="minorHAnsi" w:hAnsi="Cambria"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4961C22"/>
    <w:multiLevelType w:val="hybridMultilevel"/>
    <w:tmpl w:val="F8BA7A1A"/>
    <w:lvl w:ilvl="0" w:tplc="C7189408">
      <w:start w:val="2"/>
      <w:numFmt w:val="lowerLetter"/>
      <w:lvlText w:val="%1."/>
      <w:lvlJc w:val="left"/>
      <w:pPr>
        <w:ind w:left="720" w:hanging="360"/>
      </w:pPr>
      <w:rPr>
        <w:rFonts w:ascii="Cambria" w:eastAsiaTheme="minorHAnsi" w:hAnsi="Cambria"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8748BC"/>
    <w:multiLevelType w:val="hybridMultilevel"/>
    <w:tmpl w:val="3A7E6B66"/>
    <w:lvl w:ilvl="0" w:tplc="FFFFFFFF">
      <w:start w:val="1"/>
      <w:numFmt w:val="decimal"/>
      <w:lvlText w:val="%1."/>
      <w:lvlJc w:val="left"/>
      <w:pPr>
        <w:ind w:left="408" w:hanging="360"/>
      </w:pPr>
      <w:rPr>
        <w:rFonts w:hint="default"/>
        <w:b w:val="0"/>
        <w:bCs w:val="0"/>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0" w15:restartNumberingAfterBreak="0">
    <w:nsid w:val="540C0ED1"/>
    <w:multiLevelType w:val="hybridMultilevel"/>
    <w:tmpl w:val="49E8A8A0"/>
    <w:lvl w:ilvl="0" w:tplc="F0DAA542">
      <w:start w:val="1"/>
      <w:numFmt w:val="lowerLetter"/>
      <w:lvlText w:val="%1."/>
      <w:lvlJc w:val="left"/>
      <w:pPr>
        <w:ind w:left="720" w:hanging="360"/>
      </w:pPr>
      <w:rPr>
        <w:rFonts w:ascii="Cambria" w:eastAsiaTheme="minorHAnsi" w:hAnsi="Cambria"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60E654D"/>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2" w15:restartNumberingAfterBreak="0">
    <w:nsid w:val="669F281B"/>
    <w:multiLevelType w:val="hybridMultilevel"/>
    <w:tmpl w:val="350674BC"/>
    <w:lvl w:ilvl="0" w:tplc="ABA6AD7E">
      <w:start w:val="12"/>
      <w:numFmt w:val="bullet"/>
      <w:lvlText w:val="-"/>
      <w:lvlJc w:val="left"/>
      <w:pPr>
        <w:ind w:left="768" w:hanging="360"/>
      </w:pPr>
      <w:rPr>
        <w:rFonts w:ascii="Book Antiqua" w:eastAsiaTheme="minorHAnsi" w:hAnsi="Book Antiqua" w:cs="Calibri"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3" w15:restartNumberingAfterBreak="0">
    <w:nsid w:val="66D25220"/>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4" w15:restartNumberingAfterBreak="0">
    <w:nsid w:val="67724914"/>
    <w:multiLevelType w:val="hybridMultilevel"/>
    <w:tmpl w:val="948E7366"/>
    <w:lvl w:ilvl="0" w:tplc="707470C2">
      <w:start w:val="1"/>
      <w:numFmt w:val="decimal"/>
      <w:lvlText w:val="%1."/>
      <w:lvlJc w:val="left"/>
      <w:pPr>
        <w:ind w:left="408" w:hanging="360"/>
      </w:pPr>
      <w:rPr>
        <w:rFonts w:hint="default"/>
        <w:b w:val="0"/>
        <w:bCs w:val="0"/>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15" w15:restartNumberingAfterBreak="0">
    <w:nsid w:val="677A0ED3"/>
    <w:multiLevelType w:val="hybridMultilevel"/>
    <w:tmpl w:val="948E7366"/>
    <w:lvl w:ilvl="0" w:tplc="FFFFFFFF">
      <w:start w:val="1"/>
      <w:numFmt w:val="decimal"/>
      <w:lvlText w:val="%1."/>
      <w:lvlJc w:val="left"/>
      <w:pPr>
        <w:ind w:left="408" w:hanging="360"/>
      </w:pPr>
      <w:rPr>
        <w:rFonts w:hint="default"/>
        <w:b w:val="0"/>
        <w:bCs w:val="0"/>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6" w15:restartNumberingAfterBreak="0">
    <w:nsid w:val="6EE22B11"/>
    <w:multiLevelType w:val="hybridMultilevel"/>
    <w:tmpl w:val="D6CA8FC4"/>
    <w:lvl w:ilvl="0" w:tplc="BC98CC8E">
      <w:start w:val="12"/>
      <w:numFmt w:val="decimal"/>
      <w:lvlText w:val="%1."/>
      <w:lvlJc w:val="left"/>
      <w:pPr>
        <w:ind w:left="40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79A3060"/>
    <w:multiLevelType w:val="hybridMultilevel"/>
    <w:tmpl w:val="0C962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081222455">
    <w:abstractNumId w:val="17"/>
  </w:num>
  <w:num w:numId="2" w16cid:durableId="1818064854">
    <w:abstractNumId w:val="3"/>
  </w:num>
  <w:num w:numId="3" w16cid:durableId="671026132">
    <w:abstractNumId w:val="1"/>
  </w:num>
  <w:num w:numId="4" w16cid:durableId="2075199802">
    <w:abstractNumId w:val="14"/>
  </w:num>
  <w:num w:numId="5" w16cid:durableId="10224374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5707110">
    <w:abstractNumId w:val="16"/>
  </w:num>
  <w:num w:numId="7" w16cid:durableId="180751267">
    <w:abstractNumId w:val="8"/>
  </w:num>
  <w:num w:numId="8" w16cid:durableId="137495876">
    <w:abstractNumId w:val="12"/>
  </w:num>
  <w:num w:numId="9" w16cid:durableId="1374043566">
    <w:abstractNumId w:val="11"/>
  </w:num>
  <w:num w:numId="10" w16cid:durableId="180627666">
    <w:abstractNumId w:val="13"/>
  </w:num>
  <w:num w:numId="11" w16cid:durableId="262960721">
    <w:abstractNumId w:val="9"/>
  </w:num>
  <w:num w:numId="12" w16cid:durableId="1630471996">
    <w:abstractNumId w:val="0"/>
  </w:num>
  <w:num w:numId="13" w16cid:durableId="625551052">
    <w:abstractNumId w:val="5"/>
  </w:num>
  <w:num w:numId="14" w16cid:durableId="1182088226">
    <w:abstractNumId w:val="15"/>
  </w:num>
  <w:num w:numId="15" w16cid:durableId="555431109">
    <w:abstractNumId w:val="4"/>
  </w:num>
  <w:num w:numId="16" w16cid:durableId="76948706">
    <w:abstractNumId w:val="2"/>
  </w:num>
  <w:num w:numId="17" w16cid:durableId="1082869756">
    <w:abstractNumId w:val="10"/>
  </w:num>
  <w:num w:numId="18" w16cid:durableId="1026129791">
    <w:abstractNumId w:val="7"/>
  </w:num>
  <w:num w:numId="19" w16cid:durableId="568615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7843"/>
    <w:rsid w:val="00002E96"/>
    <w:rsid w:val="00005D4B"/>
    <w:rsid w:val="00043C86"/>
    <w:rsid w:val="0004429A"/>
    <w:rsid w:val="00081BC8"/>
    <w:rsid w:val="00084878"/>
    <w:rsid w:val="000C2130"/>
    <w:rsid w:val="00117843"/>
    <w:rsid w:val="00133972"/>
    <w:rsid w:val="00137F0C"/>
    <w:rsid w:val="00176A9D"/>
    <w:rsid w:val="00194B42"/>
    <w:rsid w:val="001B44ED"/>
    <w:rsid w:val="001F1D4B"/>
    <w:rsid w:val="002101FD"/>
    <w:rsid w:val="002305C1"/>
    <w:rsid w:val="00252431"/>
    <w:rsid w:val="002C16B2"/>
    <w:rsid w:val="002D5EB5"/>
    <w:rsid w:val="0032041A"/>
    <w:rsid w:val="00320D0C"/>
    <w:rsid w:val="00321240"/>
    <w:rsid w:val="00325C85"/>
    <w:rsid w:val="00345436"/>
    <w:rsid w:val="00393273"/>
    <w:rsid w:val="003A2B43"/>
    <w:rsid w:val="003E55BC"/>
    <w:rsid w:val="003F3B91"/>
    <w:rsid w:val="004001A1"/>
    <w:rsid w:val="00426CED"/>
    <w:rsid w:val="00446B54"/>
    <w:rsid w:val="005324C0"/>
    <w:rsid w:val="0053571E"/>
    <w:rsid w:val="00546634"/>
    <w:rsid w:val="00555B5A"/>
    <w:rsid w:val="005832E3"/>
    <w:rsid w:val="005A08C0"/>
    <w:rsid w:val="005A4474"/>
    <w:rsid w:val="005B6DC3"/>
    <w:rsid w:val="005D4FA1"/>
    <w:rsid w:val="00643982"/>
    <w:rsid w:val="006D2E33"/>
    <w:rsid w:val="0072196E"/>
    <w:rsid w:val="007226A3"/>
    <w:rsid w:val="00750919"/>
    <w:rsid w:val="0077165E"/>
    <w:rsid w:val="007E3506"/>
    <w:rsid w:val="007E79B5"/>
    <w:rsid w:val="007F00DB"/>
    <w:rsid w:val="00836FC1"/>
    <w:rsid w:val="00861BF3"/>
    <w:rsid w:val="00877D25"/>
    <w:rsid w:val="00885934"/>
    <w:rsid w:val="008905A0"/>
    <w:rsid w:val="00890E7F"/>
    <w:rsid w:val="00895669"/>
    <w:rsid w:val="008B1B04"/>
    <w:rsid w:val="008B4D21"/>
    <w:rsid w:val="008D22F0"/>
    <w:rsid w:val="008E481C"/>
    <w:rsid w:val="008E7B5B"/>
    <w:rsid w:val="00902A18"/>
    <w:rsid w:val="00924115"/>
    <w:rsid w:val="00926E31"/>
    <w:rsid w:val="00962401"/>
    <w:rsid w:val="00995B21"/>
    <w:rsid w:val="009E60FB"/>
    <w:rsid w:val="00A21C04"/>
    <w:rsid w:val="00A3009A"/>
    <w:rsid w:val="00A346FC"/>
    <w:rsid w:val="00A451CF"/>
    <w:rsid w:val="00A6551F"/>
    <w:rsid w:val="00AA1828"/>
    <w:rsid w:val="00AD0396"/>
    <w:rsid w:val="00AF4800"/>
    <w:rsid w:val="00B059FB"/>
    <w:rsid w:val="00B41EC3"/>
    <w:rsid w:val="00B75D06"/>
    <w:rsid w:val="00BA157D"/>
    <w:rsid w:val="00BE15DA"/>
    <w:rsid w:val="00C03883"/>
    <w:rsid w:val="00C45B60"/>
    <w:rsid w:val="00CB74E3"/>
    <w:rsid w:val="00D3413C"/>
    <w:rsid w:val="00D569E3"/>
    <w:rsid w:val="00DE4109"/>
    <w:rsid w:val="00E100E1"/>
    <w:rsid w:val="00E35E14"/>
    <w:rsid w:val="00F01859"/>
    <w:rsid w:val="00F44241"/>
    <w:rsid w:val="00F557D3"/>
    <w:rsid w:val="00F6056B"/>
    <w:rsid w:val="00F658DD"/>
    <w:rsid w:val="00F70C77"/>
    <w:rsid w:val="00F732EE"/>
    <w:rsid w:val="00FB4532"/>
  </w:rsids>
  <m:mathPr>
    <m:mathFont m:val="Cambria Math"/>
    <m:brkBin m:val="before"/>
    <m:brkBinSub m:val="--"/>
    <m:smallFrac/>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63897"/>
  <w15:docId w15:val="{51B07609-D8BF-4362-927B-17D7DAC1E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859"/>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 w:type="paragraph" w:styleId="Revision">
    <w:name w:val="Revision"/>
    <w:hidden/>
    <w:uiPriority w:val="99"/>
    <w:semiHidden/>
    <w:rsid w:val="006D2E33"/>
    <w:pPr>
      <w:spacing w:after="0" w:line="240" w:lineRule="auto"/>
    </w:pPr>
  </w:style>
  <w:style w:type="table" w:styleId="TableGrid">
    <w:name w:val="Table Grid"/>
    <w:basedOn w:val="TableNormal"/>
    <w:uiPriority w:val="39"/>
    <w:rsid w:val="006D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entra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msonline.com/contactus" TargetMode="External"/><Relationship Id="rId5" Type="http://schemas.openxmlformats.org/officeDocument/2006/relationships/webSettings" Target="webSettings.xml"/><Relationship Id="rId10" Type="http://schemas.openxmlformats.org/officeDocument/2006/relationships/hyperlink" Target="https://www.kfintech.com/contact-us/" TargetMode="External"/><Relationship Id="rId4" Type="http://schemas.openxmlformats.org/officeDocument/2006/relationships/settings" Target="settings.xml"/><Relationship Id="rId9" Type="http://schemas.openxmlformats.org/officeDocument/2006/relationships/hyperlink" Target="http://www.mfcentr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neelesh.k</dc:creator>
  <cp:keywords/>
  <dc:description/>
  <cp:lastModifiedBy>pARESH bORKAR</cp:lastModifiedBy>
  <cp:revision>14</cp:revision>
  <cp:lastPrinted>2025-09-19T07:09:00Z</cp:lastPrinted>
  <dcterms:created xsi:type="dcterms:W3CDTF">2025-09-24T13:06:00Z</dcterms:created>
  <dcterms:modified xsi:type="dcterms:W3CDTF">2025-10-10T07:23:00Z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Rules">
    <vt:lpwstr/>
  </property>
  <property fmtid="{D5CDD505-2E9C-101B-9397-08002B2CF9AE}" pid="4" name="KID">
    <vt:lpwstr>00BE43F38B74638938909141075271</vt:lpwstr>
  </property>
</Properties>
</file>